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7A23" w14:textId="57FEC294" w:rsidR="009D76F6" w:rsidRDefault="009D76F6" w:rsidP="009D76F6">
      <w:pPr>
        <w:pStyle w:val="Default"/>
      </w:pPr>
    </w:p>
    <w:p w14:paraId="637B9E73" w14:textId="77777777" w:rsidR="00BA2E14" w:rsidRDefault="00BA2E14" w:rsidP="009D76F6">
      <w:pPr>
        <w:pStyle w:val="Default"/>
      </w:pPr>
    </w:p>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216CA9A0"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956711">
        <w:rPr>
          <w:b/>
          <w:bCs/>
          <w:sz w:val="23"/>
          <w:szCs w:val="23"/>
        </w:rPr>
        <w:t>6</w:t>
      </w:r>
      <w:r w:rsidR="00956711" w:rsidRPr="00956711">
        <w:rPr>
          <w:b/>
          <w:bCs/>
          <w:sz w:val="23"/>
          <w:szCs w:val="23"/>
          <w:vertAlign w:val="superscript"/>
        </w:rPr>
        <w:t>th</w:t>
      </w:r>
      <w:r w:rsidR="00956711">
        <w:rPr>
          <w:b/>
          <w:bCs/>
          <w:sz w:val="23"/>
          <w:szCs w:val="23"/>
        </w:rPr>
        <w:t xml:space="preserve"> October</w:t>
      </w:r>
      <w:r w:rsidR="005060C4">
        <w:rPr>
          <w:b/>
          <w:bCs/>
          <w:sz w:val="23"/>
          <w:szCs w:val="23"/>
        </w:rPr>
        <w:t xml:space="preserve"> at 7pm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5FF9EE0A"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71DCE929" w14:textId="77777777" w:rsidR="008E2F1B" w:rsidRDefault="008E2F1B" w:rsidP="009D76F6">
      <w:pPr>
        <w:pStyle w:val="Default"/>
        <w:rPr>
          <w:color w:val="auto"/>
          <w:sz w:val="22"/>
          <w:szCs w:val="22"/>
        </w:rPr>
      </w:pPr>
    </w:p>
    <w:p w14:paraId="375BD566" w14:textId="489A60A8" w:rsidR="001A3F79" w:rsidRDefault="00565822" w:rsidP="009D76F6">
      <w:pPr>
        <w:pStyle w:val="Default"/>
        <w:spacing w:after="30"/>
        <w:rPr>
          <w:b/>
          <w:bCs/>
          <w:color w:val="auto"/>
          <w:sz w:val="22"/>
          <w:szCs w:val="22"/>
        </w:rPr>
      </w:pPr>
      <w:r>
        <w:rPr>
          <w:b/>
          <w:bCs/>
          <w:color w:val="auto"/>
          <w:sz w:val="22"/>
          <w:szCs w:val="22"/>
        </w:rPr>
        <w:t>5</w:t>
      </w:r>
      <w:r w:rsidR="009D76F6">
        <w:rPr>
          <w:b/>
          <w:bCs/>
          <w:color w:val="auto"/>
          <w:sz w:val="22"/>
          <w:szCs w:val="22"/>
        </w:rPr>
        <w:t xml:space="preserve">. STREETLIGHTS </w:t>
      </w:r>
    </w:p>
    <w:p w14:paraId="10A87307" w14:textId="66A7CB57" w:rsidR="006F14D8" w:rsidRDefault="00565822" w:rsidP="00870B6D">
      <w:pPr>
        <w:pStyle w:val="Default"/>
        <w:spacing w:after="30"/>
        <w:rPr>
          <w:color w:val="auto"/>
          <w:sz w:val="22"/>
          <w:szCs w:val="22"/>
        </w:rPr>
      </w:pPr>
      <w:r>
        <w:rPr>
          <w:color w:val="auto"/>
          <w:sz w:val="22"/>
          <w:szCs w:val="22"/>
        </w:rPr>
        <w:t>5</w:t>
      </w:r>
      <w:r w:rsidR="00C9132F">
        <w:rPr>
          <w:color w:val="auto"/>
          <w:sz w:val="22"/>
          <w:szCs w:val="22"/>
        </w:rPr>
        <w:t>.</w:t>
      </w:r>
      <w:r w:rsidR="006F14D8">
        <w:rPr>
          <w:color w:val="auto"/>
          <w:sz w:val="22"/>
          <w:szCs w:val="22"/>
        </w:rPr>
        <w:t>1</w:t>
      </w:r>
      <w:r w:rsidR="00C9132F">
        <w:rPr>
          <w:color w:val="auto"/>
          <w:sz w:val="22"/>
          <w:szCs w:val="22"/>
        </w:rPr>
        <w:t xml:space="preserve"> To confirm that </w:t>
      </w:r>
      <w:r>
        <w:rPr>
          <w:color w:val="auto"/>
          <w:sz w:val="22"/>
          <w:szCs w:val="22"/>
        </w:rPr>
        <w:t>works are underway on two faulty streetlights within the parish, one that has been damaged long term and one that was damaged in recent storms</w:t>
      </w:r>
    </w:p>
    <w:p w14:paraId="4E30C476" w14:textId="77F0CD6D" w:rsidR="00565822" w:rsidRDefault="00565822" w:rsidP="00870B6D">
      <w:pPr>
        <w:pStyle w:val="Default"/>
        <w:spacing w:after="30"/>
        <w:rPr>
          <w:color w:val="auto"/>
          <w:sz w:val="22"/>
          <w:szCs w:val="22"/>
        </w:rPr>
      </w:pPr>
      <w:r>
        <w:rPr>
          <w:color w:val="auto"/>
          <w:sz w:val="22"/>
          <w:szCs w:val="22"/>
        </w:rPr>
        <w:t>5.2 To confirm satisfaction with streetlight maintenance contract</w:t>
      </w:r>
    </w:p>
    <w:p w14:paraId="36512C87" w14:textId="77777777" w:rsidR="006F14D8" w:rsidRDefault="006F14D8" w:rsidP="009D76F6">
      <w:pPr>
        <w:pStyle w:val="Default"/>
        <w:spacing w:after="26"/>
        <w:rPr>
          <w:color w:val="auto"/>
          <w:sz w:val="22"/>
          <w:szCs w:val="22"/>
        </w:rPr>
      </w:pPr>
    </w:p>
    <w:p w14:paraId="33901BE1" w14:textId="665E03B0" w:rsidR="001A3F79" w:rsidRDefault="00565822" w:rsidP="009D76F6">
      <w:pPr>
        <w:pStyle w:val="Default"/>
        <w:spacing w:after="26"/>
        <w:rPr>
          <w:b/>
          <w:bCs/>
          <w:color w:val="auto"/>
          <w:sz w:val="22"/>
          <w:szCs w:val="22"/>
        </w:rPr>
      </w:pPr>
      <w:r>
        <w:rPr>
          <w:b/>
          <w:bCs/>
          <w:color w:val="auto"/>
          <w:sz w:val="22"/>
          <w:szCs w:val="22"/>
        </w:rPr>
        <w:t>6</w:t>
      </w:r>
      <w:r w:rsidR="009D76F6">
        <w:rPr>
          <w:b/>
          <w:bCs/>
          <w:color w:val="auto"/>
          <w:sz w:val="22"/>
          <w:szCs w:val="22"/>
        </w:rPr>
        <w:t>. ALLOTMENTS</w:t>
      </w:r>
      <w:r w:rsidR="008E2F1B">
        <w:rPr>
          <w:b/>
          <w:bCs/>
          <w:color w:val="auto"/>
          <w:sz w:val="22"/>
          <w:szCs w:val="22"/>
        </w:rPr>
        <w:t>.</w:t>
      </w:r>
    </w:p>
    <w:p w14:paraId="7B9F8EC0" w14:textId="53B72116" w:rsidR="008E2F1B" w:rsidRDefault="00565822" w:rsidP="006F14D8">
      <w:pPr>
        <w:pStyle w:val="Default"/>
        <w:spacing w:after="26"/>
        <w:rPr>
          <w:color w:val="auto"/>
          <w:sz w:val="22"/>
          <w:szCs w:val="22"/>
        </w:rPr>
      </w:pPr>
      <w:r>
        <w:rPr>
          <w:color w:val="auto"/>
          <w:sz w:val="22"/>
          <w:szCs w:val="22"/>
        </w:rPr>
        <w:t>6</w:t>
      </w:r>
      <w:r w:rsidR="009D76F6">
        <w:rPr>
          <w:color w:val="auto"/>
          <w:sz w:val="22"/>
          <w:szCs w:val="22"/>
        </w:rPr>
        <w:t xml:space="preserve">.1 </w:t>
      </w:r>
      <w:r w:rsidR="001A3F79">
        <w:rPr>
          <w:color w:val="auto"/>
          <w:sz w:val="22"/>
          <w:szCs w:val="22"/>
        </w:rPr>
        <w:t xml:space="preserve">To </w:t>
      </w:r>
      <w:r>
        <w:rPr>
          <w:color w:val="auto"/>
          <w:sz w:val="22"/>
          <w:szCs w:val="22"/>
        </w:rPr>
        <w:t>review allotment tenancy agreement and new regulations</w:t>
      </w:r>
      <w:r w:rsidR="00956711">
        <w:rPr>
          <w:color w:val="auto"/>
          <w:sz w:val="22"/>
          <w:szCs w:val="22"/>
        </w:rPr>
        <w:t xml:space="preserve"> and approve for new tenancies</w:t>
      </w:r>
    </w:p>
    <w:p w14:paraId="7BB1440A" w14:textId="4CAAB9E3" w:rsidR="00E44335" w:rsidRDefault="00E44335" w:rsidP="006F14D8">
      <w:pPr>
        <w:pStyle w:val="Default"/>
        <w:spacing w:after="26"/>
        <w:rPr>
          <w:color w:val="auto"/>
          <w:sz w:val="22"/>
          <w:szCs w:val="22"/>
        </w:rPr>
      </w:pPr>
      <w:r>
        <w:rPr>
          <w:color w:val="auto"/>
          <w:sz w:val="22"/>
          <w:szCs w:val="22"/>
        </w:rPr>
        <w:t>6.2 To discuss options for plots 36 &amp; 37</w:t>
      </w:r>
    </w:p>
    <w:p w14:paraId="4CAA16D4" w14:textId="30303088" w:rsidR="00E44335" w:rsidRDefault="00E44335" w:rsidP="006F14D8">
      <w:pPr>
        <w:pStyle w:val="Default"/>
        <w:spacing w:after="26"/>
        <w:rPr>
          <w:color w:val="auto"/>
          <w:sz w:val="22"/>
          <w:szCs w:val="22"/>
        </w:rPr>
      </w:pPr>
      <w:r>
        <w:rPr>
          <w:color w:val="auto"/>
          <w:sz w:val="22"/>
          <w:szCs w:val="22"/>
        </w:rPr>
        <w:t>6.3 To discuss and approve Block Hill allotment renovation quotes and approve for Full Council</w:t>
      </w:r>
      <w:r w:rsidR="00F31980">
        <w:rPr>
          <w:color w:val="auto"/>
          <w:sz w:val="22"/>
          <w:szCs w:val="22"/>
        </w:rPr>
        <w:t xml:space="preserve"> voting on cost</w:t>
      </w:r>
    </w:p>
    <w:p w14:paraId="43C28E9F" w14:textId="0CE71444" w:rsidR="00CB3AB6" w:rsidRDefault="00CB3AB6" w:rsidP="006F14D8">
      <w:pPr>
        <w:pStyle w:val="Default"/>
        <w:spacing w:after="26"/>
        <w:rPr>
          <w:color w:val="auto"/>
          <w:sz w:val="22"/>
          <w:szCs w:val="22"/>
        </w:rPr>
      </w:pPr>
      <w:r>
        <w:rPr>
          <w:color w:val="auto"/>
          <w:sz w:val="22"/>
          <w:szCs w:val="22"/>
        </w:rPr>
        <w:t>6.4 To confirm tha</w:t>
      </w:r>
      <w:r w:rsidR="00956711">
        <w:rPr>
          <w:color w:val="auto"/>
          <w:sz w:val="22"/>
          <w:szCs w:val="22"/>
        </w:rPr>
        <w:t>t new allotment noticeboards for both sites have been ordered</w:t>
      </w:r>
    </w:p>
    <w:p w14:paraId="1C40E791" w14:textId="77777777" w:rsidR="00870B6D" w:rsidRPr="00DA7608" w:rsidRDefault="00870B6D" w:rsidP="006F14D8">
      <w:pPr>
        <w:pStyle w:val="Default"/>
        <w:spacing w:after="26"/>
        <w:rPr>
          <w:color w:val="auto"/>
          <w:sz w:val="22"/>
          <w:szCs w:val="22"/>
        </w:rPr>
      </w:pPr>
    </w:p>
    <w:p w14:paraId="544CF145" w14:textId="77777777" w:rsidR="00F31980" w:rsidRDefault="00F31980" w:rsidP="009D76F6">
      <w:pPr>
        <w:pStyle w:val="Default"/>
        <w:spacing w:after="30"/>
        <w:rPr>
          <w:color w:val="auto"/>
          <w:sz w:val="22"/>
          <w:szCs w:val="22"/>
        </w:rPr>
      </w:pPr>
    </w:p>
    <w:p w14:paraId="64C80638" w14:textId="710E7FE2" w:rsidR="00BA77F7" w:rsidRDefault="00565822"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CEMETERY. </w:t>
      </w:r>
    </w:p>
    <w:p w14:paraId="03492FC9" w14:textId="24037BD1" w:rsidR="009D76F6" w:rsidRPr="00F31980" w:rsidRDefault="00CB3AB6" w:rsidP="008E2F1B">
      <w:pPr>
        <w:pStyle w:val="Default"/>
        <w:spacing w:after="30"/>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confirm that </w:t>
      </w:r>
      <w:r w:rsidR="00073F05">
        <w:rPr>
          <w:color w:val="auto"/>
          <w:sz w:val="22"/>
          <w:szCs w:val="22"/>
        </w:rPr>
        <w:t xml:space="preserve">construction of </w:t>
      </w:r>
      <w:r w:rsidR="00870B6D">
        <w:rPr>
          <w:color w:val="auto"/>
          <w:sz w:val="22"/>
          <w:szCs w:val="22"/>
        </w:rPr>
        <w:t>gate</w:t>
      </w:r>
      <w:r w:rsidR="00073F05">
        <w:rPr>
          <w:color w:val="auto"/>
          <w:sz w:val="22"/>
          <w:szCs w:val="22"/>
        </w:rPr>
        <w:t>s</w:t>
      </w:r>
      <w:r w:rsidR="00870B6D">
        <w:rPr>
          <w:color w:val="auto"/>
          <w:sz w:val="22"/>
          <w:szCs w:val="22"/>
        </w:rPr>
        <w:t xml:space="preserve"> design </w:t>
      </w:r>
      <w:r w:rsidR="00073F05">
        <w:rPr>
          <w:color w:val="auto"/>
          <w:sz w:val="22"/>
          <w:szCs w:val="22"/>
        </w:rPr>
        <w:t>commenced</w:t>
      </w:r>
      <w:r w:rsidR="00870B6D">
        <w:rPr>
          <w:color w:val="auto"/>
          <w:sz w:val="22"/>
          <w:szCs w:val="22"/>
        </w:rPr>
        <w:t xml:space="preserve"> by</w:t>
      </w:r>
      <w:r w:rsidR="00073F05">
        <w:rPr>
          <w:color w:val="auto"/>
          <w:sz w:val="22"/>
          <w:szCs w:val="22"/>
        </w:rPr>
        <w:t xml:space="preserve"> Matthew at</w:t>
      </w:r>
      <w:r w:rsidR="00870B6D">
        <w:rPr>
          <w:color w:val="auto"/>
          <w:sz w:val="22"/>
          <w:szCs w:val="22"/>
        </w:rPr>
        <w:t xml:space="preserve"> Crown Point</w:t>
      </w:r>
    </w:p>
    <w:p w14:paraId="4D50E494" w14:textId="233424A2" w:rsidR="00870B6D" w:rsidRPr="00870B6D" w:rsidRDefault="00CB3AB6" w:rsidP="008E2F1B">
      <w:pPr>
        <w:pStyle w:val="Default"/>
        <w:spacing w:after="30"/>
        <w:rPr>
          <w:color w:val="auto"/>
          <w:sz w:val="22"/>
          <w:szCs w:val="22"/>
        </w:rPr>
      </w:pPr>
      <w:r>
        <w:rPr>
          <w:color w:val="auto"/>
          <w:sz w:val="22"/>
          <w:szCs w:val="22"/>
        </w:rPr>
        <w:t>7</w:t>
      </w:r>
      <w:r w:rsidR="00870B6D">
        <w:rPr>
          <w:color w:val="auto"/>
          <w:sz w:val="22"/>
          <w:szCs w:val="22"/>
        </w:rPr>
        <w:t xml:space="preserve">.2 To confirm that </w:t>
      </w:r>
      <w:r w:rsidR="00F31980">
        <w:rPr>
          <w:color w:val="auto"/>
          <w:sz w:val="22"/>
          <w:szCs w:val="22"/>
        </w:rPr>
        <w:t>one quote has been received, with a further quote in progress. Awaiting confirmation on need for planning permission</w:t>
      </w:r>
    </w:p>
    <w:p w14:paraId="29BAF4A2" w14:textId="77777777" w:rsidR="009D76F6" w:rsidRDefault="009D76F6" w:rsidP="009D76F6">
      <w:pPr>
        <w:pStyle w:val="Default"/>
        <w:rPr>
          <w:color w:val="auto"/>
          <w:sz w:val="22"/>
          <w:szCs w:val="22"/>
        </w:rPr>
      </w:pPr>
    </w:p>
    <w:p w14:paraId="3E3091E0" w14:textId="791F15A1" w:rsidR="00EA6628" w:rsidRDefault="00565822"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6375B056" w14:textId="0D113169" w:rsidR="009D76F6" w:rsidRDefault="00CB3AB6" w:rsidP="009D76F6">
      <w:pPr>
        <w:pStyle w:val="Default"/>
        <w:rPr>
          <w:color w:val="auto"/>
          <w:sz w:val="22"/>
          <w:szCs w:val="22"/>
        </w:rPr>
      </w:pPr>
      <w:r>
        <w:rPr>
          <w:color w:val="auto"/>
          <w:sz w:val="22"/>
          <w:szCs w:val="22"/>
        </w:rPr>
        <w:t>8</w:t>
      </w:r>
      <w:r w:rsidR="009D76F6">
        <w:rPr>
          <w:color w:val="auto"/>
          <w:sz w:val="22"/>
          <w:szCs w:val="22"/>
        </w:rPr>
        <w:t xml:space="preserve">.1 </w:t>
      </w:r>
      <w:r w:rsidR="008E2F1B">
        <w:rPr>
          <w:color w:val="auto"/>
          <w:sz w:val="22"/>
          <w:szCs w:val="22"/>
        </w:rPr>
        <w:t xml:space="preserve">To </w:t>
      </w:r>
      <w:r w:rsidR="00870B6D">
        <w:rPr>
          <w:color w:val="auto"/>
          <w:sz w:val="22"/>
          <w:szCs w:val="22"/>
        </w:rPr>
        <w:t xml:space="preserve">discuss </w:t>
      </w:r>
      <w:r w:rsidR="00F31980">
        <w:rPr>
          <w:color w:val="auto"/>
          <w:sz w:val="22"/>
          <w:szCs w:val="22"/>
        </w:rPr>
        <w:t xml:space="preserve">quotation for major renovation works of rampways, gates and </w:t>
      </w:r>
    </w:p>
    <w:p w14:paraId="400F4ECA" w14:textId="2A9B2256" w:rsidR="00EA6628" w:rsidRDefault="00CB3AB6" w:rsidP="009D76F6">
      <w:pPr>
        <w:pStyle w:val="Default"/>
        <w:rPr>
          <w:color w:val="auto"/>
          <w:sz w:val="22"/>
          <w:szCs w:val="22"/>
        </w:rPr>
      </w:pPr>
      <w:r>
        <w:rPr>
          <w:color w:val="auto"/>
          <w:sz w:val="22"/>
          <w:szCs w:val="22"/>
        </w:rPr>
        <w:t>8</w:t>
      </w:r>
      <w:r w:rsidR="003D3731">
        <w:rPr>
          <w:color w:val="auto"/>
          <w:sz w:val="22"/>
          <w:szCs w:val="22"/>
        </w:rPr>
        <w:t xml:space="preserve">.2 To </w:t>
      </w:r>
      <w:r w:rsidR="00870B6D">
        <w:rPr>
          <w:color w:val="auto"/>
          <w:sz w:val="22"/>
          <w:szCs w:val="22"/>
        </w:rPr>
        <w:t xml:space="preserve">review </w:t>
      </w:r>
      <w:r w:rsidR="00A25E36">
        <w:rPr>
          <w:color w:val="auto"/>
          <w:sz w:val="22"/>
          <w:szCs w:val="22"/>
        </w:rPr>
        <w:t xml:space="preserve">usage of </w:t>
      </w:r>
      <w:r w:rsidR="00870B6D">
        <w:rPr>
          <w:color w:val="auto"/>
          <w:sz w:val="22"/>
          <w:szCs w:val="22"/>
        </w:rPr>
        <w:t>‘desire path</w:t>
      </w:r>
      <w:r w:rsidR="00A25E36">
        <w:rPr>
          <w:color w:val="auto"/>
          <w:sz w:val="22"/>
          <w:szCs w:val="22"/>
        </w:rPr>
        <w:t>’ that has been cut around the common</w:t>
      </w:r>
    </w:p>
    <w:p w14:paraId="23525258" w14:textId="4B11BEA6" w:rsidR="00A25E36" w:rsidRDefault="00CB3AB6" w:rsidP="009D76F6">
      <w:pPr>
        <w:pStyle w:val="Default"/>
        <w:rPr>
          <w:color w:val="auto"/>
          <w:sz w:val="22"/>
          <w:szCs w:val="22"/>
        </w:rPr>
      </w:pPr>
      <w:r>
        <w:rPr>
          <w:color w:val="auto"/>
          <w:sz w:val="22"/>
          <w:szCs w:val="22"/>
        </w:rPr>
        <w:t>8</w:t>
      </w:r>
      <w:r w:rsidR="00A25E36">
        <w:rPr>
          <w:color w:val="auto"/>
          <w:sz w:val="22"/>
          <w:szCs w:val="22"/>
        </w:rPr>
        <w:t xml:space="preserve">.3 </w:t>
      </w:r>
      <w:r w:rsidR="00A25E36">
        <w:rPr>
          <w:b/>
          <w:bCs/>
          <w:color w:val="auto"/>
          <w:sz w:val="22"/>
          <w:szCs w:val="22"/>
        </w:rPr>
        <w:t xml:space="preserve">Clerk TL </w:t>
      </w:r>
      <w:r w:rsidR="00A25E36">
        <w:rPr>
          <w:color w:val="auto"/>
          <w:sz w:val="22"/>
          <w:szCs w:val="22"/>
        </w:rPr>
        <w:t>to provide update on renovation of accesses</w:t>
      </w:r>
      <w:r>
        <w:rPr>
          <w:color w:val="auto"/>
          <w:sz w:val="22"/>
          <w:szCs w:val="22"/>
        </w:rPr>
        <w:t xml:space="preserve"> and ordering of furniture</w:t>
      </w:r>
    </w:p>
    <w:p w14:paraId="02CBBFFF" w14:textId="337D25FB" w:rsidR="00CB3AB6" w:rsidRDefault="00CB3AB6" w:rsidP="009D76F6">
      <w:pPr>
        <w:pStyle w:val="Default"/>
        <w:rPr>
          <w:color w:val="auto"/>
          <w:sz w:val="22"/>
          <w:szCs w:val="22"/>
        </w:rPr>
      </w:pPr>
      <w:r>
        <w:rPr>
          <w:color w:val="auto"/>
          <w:sz w:val="22"/>
          <w:szCs w:val="22"/>
        </w:rPr>
        <w:t>8.4 To discuss potential siting of Petanque pitch, and other potential common equipment</w:t>
      </w:r>
    </w:p>
    <w:p w14:paraId="6326D19E" w14:textId="508450BE" w:rsidR="00956711" w:rsidRDefault="00956711" w:rsidP="009D76F6">
      <w:pPr>
        <w:pStyle w:val="Default"/>
        <w:rPr>
          <w:color w:val="auto"/>
          <w:sz w:val="22"/>
          <w:szCs w:val="22"/>
        </w:rPr>
      </w:pPr>
      <w:r>
        <w:rPr>
          <w:color w:val="auto"/>
          <w:sz w:val="22"/>
          <w:szCs w:val="22"/>
        </w:rPr>
        <w:t>8.5 To discuss provision of new bus stop on Arminghall bound highway</w:t>
      </w:r>
    </w:p>
    <w:p w14:paraId="7F1A640F" w14:textId="21714A55" w:rsidR="00DC4BD1" w:rsidRDefault="00DC4BD1" w:rsidP="009D76F6">
      <w:pPr>
        <w:pStyle w:val="Default"/>
        <w:rPr>
          <w:color w:val="auto"/>
          <w:sz w:val="22"/>
          <w:szCs w:val="22"/>
        </w:rPr>
      </w:pPr>
      <w:r>
        <w:rPr>
          <w:color w:val="auto"/>
          <w:sz w:val="22"/>
          <w:szCs w:val="22"/>
        </w:rPr>
        <w:t>8.6 To discuss proposed location for Beryl Bikes Bay</w:t>
      </w:r>
    </w:p>
    <w:p w14:paraId="1AC65681" w14:textId="77777777" w:rsidR="00EA6628" w:rsidRPr="00EA6628" w:rsidRDefault="00EA6628" w:rsidP="009D76F6">
      <w:pPr>
        <w:pStyle w:val="Default"/>
        <w:rPr>
          <w:color w:val="auto"/>
          <w:sz w:val="22"/>
          <w:szCs w:val="22"/>
        </w:rPr>
      </w:pPr>
    </w:p>
    <w:p w14:paraId="37B544BE" w14:textId="1240D2F1" w:rsidR="009D76F6" w:rsidRDefault="00565822" w:rsidP="009D76F6">
      <w:pPr>
        <w:pStyle w:val="Default"/>
        <w:rPr>
          <w:color w:val="auto"/>
          <w:sz w:val="22"/>
          <w:szCs w:val="22"/>
        </w:rPr>
      </w:pPr>
      <w:r>
        <w:rPr>
          <w:b/>
          <w:bCs/>
          <w:color w:val="auto"/>
          <w:sz w:val="22"/>
          <w:szCs w:val="22"/>
        </w:rPr>
        <w:t>9</w:t>
      </w:r>
      <w:r w:rsidR="009D76F6">
        <w:rPr>
          <w:b/>
          <w:bCs/>
          <w:color w:val="auto"/>
          <w:sz w:val="22"/>
          <w:szCs w:val="22"/>
        </w:rPr>
        <w:t xml:space="preserve">. DATE AND TIME OF NEXT MEETING AND ANY ITEMS. </w:t>
      </w:r>
    </w:p>
    <w:p w14:paraId="401B0D62" w14:textId="4B434C57" w:rsidR="00F2400E" w:rsidRDefault="00F2400E"/>
    <w:p w14:paraId="6FD47D45" w14:textId="45D6ADD6" w:rsidR="005060C4" w:rsidRDefault="005060C4"/>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161E97"/>
    <w:rsid w:val="001A3F79"/>
    <w:rsid w:val="001C2A1A"/>
    <w:rsid w:val="001D6A36"/>
    <w:rsid w:val="003D3731"/>
    <w:rsid w:val="00425A13"/>
    <w:rsid w:val="005060C4"/>
    <w:rsid w:val="00565822"/>
    <w:rsid w:val="005739A5"/>
    <w:rsid w:val="006F14D8"/>
    <w:rsid w:val="00870B6D"/>
    <w:rsid w:val="008E2F1B"/>
    <w:rsid w:val="00956711"/>
    <w:rsid w:val="009932B8"/>
    <w:rsid w:val="009D76F6"/>
    <w:rsid w:val="00A25E36"/>
    <w:rsid w:val="00BA2E14"/>
    <w:rsid w:val="00BA77F7"/>
    <w:rsid w:val="00BE5CBC"/>
    <w:rsid w:val="00C9132F"/>
    <w:rsid w:val="00CB3AB6"/>
    <w:rsid w:val="00DA7608"/>
    <w:rsid w:val="00DB614C"/>
    <w:rsid w:val="00DC4BD1"/>
    <w:rsid w:val="00E44335"/>
    <w:rsid w:val="00EA6628"/>
    <w:rsid w:val="00F2400E"/>
    <w:rsid w:val="00F3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3</cp:revision>
  <dcterms:created xsi:type="dcterms:W3CDTF">2020-10-02T11:51:00Z</dcterms:created>
  <dcterms:modified xsi:type="dcterms:W3CDTF">2020-10-02T13:52:00Z</dcterms:modified>
</cp:coreProperties>
</file>