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7DC5" w14:textId="2A0BB8D2" w:rsidR="000E4DC4" w:rsidRDefault="005D7635" w:rsidP="005D7635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106118907"/>
      <w:r>
        <w:rPr>
          <w:rFonts w:ascii="Arial" w:hAnsi="Arial" w:cs="Arial"/>
          <w:b/>
          <w:bCs/>
          <w:sz w:val="32"/>
          <w:szCs w:val="32"/>
        </w:rPr>
        <w:t>Minutes</w:t>
      </w:r>
      <w:r w:rsidRPr="005D7635">
        <w:rPr>
          <w:rFonts w:ascii="Arial" w:hAnsi="Arial" w:cs="Arial"/>
          <w:b/>
          <w:bCs/>
          <w:sz w:val="32"/>
          <w:szCs w:val="32"/>
        </w:rPr>
        <w:t xml:space="preserve"> of Trowse with Newton Parish Council – Personnel and Communications Committee </w:t>
      </w:r>
      <w:r>
        <w:rPr>
          <w:rFonts w:ascii="Arial" w:hAnsi="Arial" w:cs="Arial"/>
          <w:b/>
          <w:bCs/>
          <w:sz w:val="32"/>
          <w:szCs w:val="32"/>
        </w:rPr>
        <w:t xml:space="preserve">meeting </w:t>
      </w:r>
      <w:r w:rsidRPr="005D7635">
        <w:rPr>
          <w:rFonts w:ascii="Arial" w:hAnsi="Arial" w:cs="Arial"/>
          <w:b/>
          <w:bCs/>
          <w:sz w:val="32"/>
          <w:szCs w:val="32"/>
        </w:rPr>
        <w:t xml:space="preserve">held on </w:t>
      </w:r>
      <w:r w:rsidR="00313ABF">
        <w:rPr>
          <w:rFonts w:ascii="Arial" w:hAnsi="Arial" w:cs="Arial"/>
          <w:b/>
          <w:bCs/>
          <w:sz w:val="32"/>
          <w:szCs w:val="32"/>
        </w:rPr>
        <w:t>16</w:t>
      </w:r>
      <w:r w:rsidR="00313ABF" w:rsidRPr="00313ABF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CD09CA">
        <w:rPr>
          <w:rFonts w:ascii="Arial" w:hAnsi="Arial" w:cs="Arial"/>
          <w:b/>
          <w:bCs/>
          <w:sz w:val="32"/>
          <w:szCs w:val="32"/>
        </w:rPr>
        <w:t xml:space="preserve"> June</w:t>
      </w:r>
      <w:r w:rsidRPr="005D7635">
        <w:rPr>
          <w:rFonts w:ascii="Arial" w:hAnsi="Arial" w:cs="Arial"/>
          <w:b/>
          <w:bCs/>
          <w:sz w:val="32"/>
          <w:szCs w:val="32"/>
        </w:rPr>
        <w:t xml:space="preserve"> 2022 </w:t>
      </w:r>
      <w:r>
        <w:rPr>
          <w:rFonts w:ascii="Arial" w:hAnsi="Arial" w:cs="Arial"/>
          <w:b/>
          <w:bCs/>
          <w:sz w:val="32"/>
          <w:szCs w:val="32"/>
        </w:rPr>
        <w:t xml:space="preserve">            </w:t>
      </w:r>
      <w:r w:rsidRPr="005D7635">
        <w:rPr>
          <w:rFonts w:ascii="Arial" w:hAnsi="Arial" w:cs="Arial"/>
          <w:b/>
          <w:bCs/>
          <w:sz w:val="32"/>
          <w:szCs w:val="32"/>
        </w:rPr>
        <w:t>at 6.30p</w:t>
      </w:r>
      <w:r>
        <w:rPr>
          <w:rFonts w:ascii="Arial" w:hAnsi="Arial" w:cs="Arial"/>
          <w:b/>
          <w:bCs/>
          <w:sz w:val="32"/>
          <w:szCs w:val="32"/>
        </w:rPr>
        <w:t>m,</w:t>
      </w:r>
      <w:r w:rsidRPr="005D7635">
        <w:rPr>
          <w:rFonts w:ascii="Arial" w:hAnsi="Arial" w:cs="Arial"/>
          <w:b/>
          <w:bCs/>
          <w:sz w:val="32"/>
          <w:szCs w:val="32"/>
        </w:rPr>
        <w:t xml:space="preserve"> in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5D7635">
        <w:rPr>
          <w:rFonts w:ascii="Arial" w:hAnsi="Arial" w:cs="Arial"/>
          <w:b/>
          <w:bCs/>
          <w:sz w:val="32"/>
          <w:szCs w:val="32"/>
        </w:rPr>
        <w:t>The Manor Rooms, Trowse.</w:t>
      </w:r>
    </w:p>
    <w:p w14:paraId="759A19D1" w14:textId="7DB56DA9" w:rsidR="005D7635" w:rsidRDefault="005D7635" w:rsidP="005D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</w:t>
      </w:r>
    </w:p>
    <w:p w14:paraId="343CF8BD" w14:textId="3460C8A0" w:rsidR="005D7635" w:rsidRDefault="005D7635" w:rsidP="005D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Cllrs Bowers (Chair), Long, Peart and Kate Leggett (clerk)</w:t>
      </w:r>
    </w:p>
    <w:p w14:paraId="7F91BA09" w14:textId="6C1734B8" w:rsidR="005D7635" w:rsidRPr="00EE5D60" w:rsidRDefault="005D7635" w:rsidP="005D763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E5D60">
        <w:rPr>
          <w:rFonts w:ascii="Arial" w:hAnsi="Arial" w:cs="Arial"/>
          <w:b/>
          <w:bCs/>
          <w:sz w:val="24"/>
          <w:szCs w:val="24"/>
          <w:u w:val="single"/>
        </w:rPr>
        <w:t>001 (001) APOLOGIES</w:t>
      </w:r>
    </w:p>
    <w:p w14:paraId="5A04643D" w14:textId="0CBE015B" w:rsidR="005D7635" w:rsidRDefault="00CD09CA" w:rsidP="005D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Barnes</w:t>
      </w:r>
    </w:p>
    <w:p w14:paraId="488D8C73" w14:textId="728AE6B0" w:rsidR="005D7635" w:rsidRPr="00EE5D60" w:rsidRDefault="005D7635" w:rsidP="005D763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E5D60">
        <w:rPr>
          <w:rFonts w:ascii="Arial" w:hAnsi="Arial" w:cs="Arial"/>
          <w:b/>
          <w:bCs/>
          <w:sz w:val="24"/>
          <w:szCs w:val="24"/>
          <w:u w:val="single"/>
        </w:rPr>
        <w:t>002 (002) DECLARATIONS OF INTEREST AND DISPENSATIONS</w:t>
      </w:r>
    </w:p>
    <w:p w14:paraId="55C0F1E3" w14:textId="5CCE3B99" w:rsidR="00EE5D60" w:rsidRDefault="00EE5D60" w:rsidP="005D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items pertaining to The Manor Rooms. </w:t>
      </w:r>
    </w:p>
    <w:p w14:paraId="0D346EBE" w14:textId="2F8925CC" w:rsidR="00EE5D60" w:rsidRPr="00EE5D60" w:rsidRDefault="00EE5D60" w:rsidP="005D763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E5D60">
        <w:rPr>
          <w:rFonts w:ascii="Arial" w:hAnsi="Arial" w:cs="Arial"/>
          <w:b/>
          <w:bCs/>
          <w:sz w:val="24"/>
          <w:szCs w:val="24"/>
          <w:u w:val="single"/>
        </w:rPr>
        <w:t>003 (003) MINUTES OF THE PREVIOUS MEETING</w:t>
      </w:r>
    </w:p>
    <w:p w14:paraId="154BA5FA" w14:textId="79780AEE" w:rsidR="00EE5D60" w:rsidRDefault="00EE5D60" w:rsidP="005D763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the meeting held on the </w:t>
      </w:r>
      <w:r w:rsidR="00CD09CA">
        <w:rPr>
          <w:rFonts w:ascii="Arial" w:hAnsi="Arial" w:cs="Arial"/>
          <w:sz w:val="24"/>
          <w:szCs w:val="24"/>
        </w:rPr>
        <w:t>16</w:t>
      </w:r>
      <w:r w:rsidR="00CD09CA" w:rsidRPr="00CD09CA">
        <w:rPr>
          <w:rFonts w:ascii="Arial" w:hAnsi="Arial" w:cs="Arial"/>
          <w:sz w:val="24"/>
          <w:szCs w:val="24"/>
          <w:vertAlign w:val="superscript"/>
        </w:rPr>
        <w:t>th</w:t>
      </w:r>
      <w:r w:rsidR="00CD09CA">
        <w:rPr>
          <w:rFonts w:ascii="Arial" w:hAnsi="Arial" w:cs="Arial"/>
          <w:sz w:val="24"/>
          <w:szCs w:val="24"/>
        </w:rPr>
        <w:t xml:space="preserve"> May</w:t>
      </w:r>
      <w:r>
        <w:rPr>
          <w:rFonts w:ascii="Arial" w:hAnsi="Arial" w:cs="Arial"/>
          <w:sz w:val="24"/>
          <w:szCs w:val="24"/>
        </w:rPr>
        <w:t xml:space="preserve"> 2022 were </w:t>
      </w:r>
      <w:r w:rsidRPr="00EE5D60">
        <w:rPr>
          <w:rFonts w:ascii="Arial" w:hAnsi="Arial" w:cs="Arial"/>
          <w:b/>
          <w:bCs/>
          <w:sz w:val="24"/>
          <w:szCs w:val="24"/>
        </w:rPr>
        <w:t xml:space="preserve">AGREED AND SIGNED. </w:t>
      </w:r>
    </w:p>
    <w:p w14:paraId="18935691" w14:textId="1B137C1D" w:rsidR="00EE5D60" w:rsidRDefault="00EE5D60" w:rsidP="005D763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004 (004) MATTERS ARRISING</w:t>
      </w:r>
    </w:p>
    <w:p w14:paraId="1F906C91" w14:textId="430495D9" w:rsidR="00313ABF" w:rsidRDefault="00313ABF" w:rsidP="005D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for this meeting</w:t>
      </w:r>
    </w:p>
    <w:p w14:paraId="4653097E" w14:textId="106576EF" w:rsidR="00EE5D60" w:rsidRPr="002D74ED" w:rsidRDefault="00EE5D60" w:rsidP="005D763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D74ED">
        <w:rPr>
          <w:rFonts w:ascii="Arial" w:hAnsi="Arial" w:cs="Arial"/>
          <w:b/>
          <w:bCs/>
          <w:sz w:val="24"/>
          <w:szCs w:val="24"/>
          <w:u w:val="single"/>
        </w:rPr>
        <w:t xml:space="preserve">005 (005) </w:t>
      </w:r>
      <w:r w:rsidR="00820B94" w:rsidRPr="002D74ED">
        <w:rPr>
          <w:rFonts w:ascii="Arial" w:hAnsi="Arial" w:cs="Arial"/>
          <w:b/>
          <w:bCs/>
          <w:sz w:val="24"/>
          <w:szCs w:val="24"/>
          <w:u w:val="single"/>
        </w:rPr>
        <w:t>PUBLIC FORUM</w:t>
      </w:r>
    </w:p>
    <w:p w14:paraId="6388ABB4" w14:textId="6FB315AF" w:rsidR="00820B94" w:rsidRDefault="00820B94" w:rsidP="005D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for this meeting</w:t>
      </w:r>
    </w:p>
    <w:p w14:paraId="4453C400" w14:textId="4122BBCB" w:rsidR="00820B94" w:rsidRPr="002D74ED" w:rsidRDefault="00820B94" w:rsidP="005D763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D74ED">
        <w:rPr>
          <w:rFonts w:ascii="Arial" w:hAnsi="Arial" w:cs="Arial"/>
          <w:b/>
          <w:bCs/>
          <w:sz w:val="24"/>
          <w:szCs w:val="24"/>
          <w:u w:val="single"/>
        </w:rPr>
        <w:t>006 (006) COMMUNICATIONS</w:t>
      </w:r>
    </w:p>
    <w:p w14:paraId="6C8B333C" w14:textId="2661CCE6" w:rsidR="00820B94" w:rsidRDefault="00820B94" w:rsidP="005D763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 – Update </w:t>
      </w:r>
      <w:r w:rsidR="00CD09CA">
        <w:rPr>
          <w:rFonts w:ascii="Arial" w:hAnsi="Arial" w:cs="Arial"/>
          <w:sz w:val="24"/>
          <w:szCs w:val="24"/>
        </w:rPr>
        <w:t xml:space="preserve">regarding the next edition of the newsletter. Next three editions are to have committee members from Open Spaces/P and Comms/Finance so residents can “get to know their council”. KL to ask distributor exactly where he delivers to ensure we get all the homes in Trowse. </w:t>
      </w:r>
    </w:p>
    <w:p w14:paraId="2F92D06D" w14:textId="025BEFC3" w:rsidR="00820B94" w:rsidRDefault="00820B94" w:rsidP="005D7635">
      <w:pPr>
        <w:rPr>
          <w:rFonts w:ascii="Arial" w:hAnsi="Arial" w:cs="Arial"/>
          <w:sz w:val="24"/>
          <w:szCs w:val="24"/>
        </w:rPr>
      </w:pPr>
      <w:r w:rsidRPr="00820B94">
        <w:rPr>
          <w:rFonts w:ascii="Arial" w:hAnsi="Arial" w:cs="Arial"/>
          <w:sz w:val="24"/>
          <w:szCs w:val="24"/>
        </w:rPr>
        <w:t xml:space="preserve">6.2 </w:t>
      </w:r>
      <w:r>
        <w:rPr>
          <w:rFonts w:ascii="Arial" w:hAnsi="Arial" w:cs="Arial"/>
          <w:sz w:val="24"/>
          <w:szCs w:val="24"/>
        </w:rPr>
        <w:t>–</w:t>
      </w:r>
      <w:r w:rsidRPr="00820B94">
        <w:rPr>
          <w:rFonts w:ascii="Arial" w:hAnsi="Arial" w:cs="Arial"/>
          <w:sz w:val="24"/>
          <w:szCs w:val="24"/>
        </w:rPr>
        <w:t xml:space="preserve"> </w:t>
      </w:r>
      <w:r w:rsidR="00CD09CA">
        <w:rPr>
          <w:rFonts w:ascii="Arial" w:hAnsi="Arial" w:cs="Arial"/>
          <w:sz w:val="24"/>
          <w:szCs w:val="24"/>
        </w:rPr>
        <w:t xml:space="preserve">Website is a work in progress for now. </w:t>
      </w:r>
    </w:p>
    <w:p w14:paraId="726E6755" w14:textId="4B17A84D" w:rsidR="00313ABF" w:rsidRDefault="00313ABF" w:rsidP="005D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 – </w:t>
      </w:r>
      <w:r w:rsidR="00CD09CA">
        <w:rPr>
          <w:rFonts w:ascii="Arial" w:hAnsi="Arial" w:cs="Arial"/>
          <w:sz w:val="24"/>
          <w:szCs w:val="24"/>
        </w:rPr>
        <w:t>Cllr Bowers gave an update on progress of Teams. This may be put on hold for a period of time.</w:t>
      </w:r>
    </w:p>
    <w:p w14:paraId="65A06C42" w14:textId="5439D50C" w:rsidR="00CD09CA" w:rsidRDefault="00CD09CA" w:rsidP="005D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 – Very positive feedback from </w:t>
      </w:r>
      <w:r w:rsidR="00AD3338">
        <w:rPr>
          <w:rFonts w:ascii="Arial" w:hAnsi="Arial" w:cs="Arial"/>
          <w:sz w:val="24"/>
          <w:szCs w:val="24"/>
        </w:rPr>
        <w:t xml:space="preserve">residents for </w:t>
      </w:r>
      <w:r>
        <w:rPr>
          <w:rFonts w:ascii="Arial" w:hAnsi="Arial" w:cs="Arial"/>
          <w:sz w:val="24"/>
          <w:szCs w:val="24"/>
        </w:rPr>
        <w:t>the Jubilee event</w:t>
      </w:r>
      <w:r w:rsidR="00AD3338">
        <w:rPr>
          <w:rFonts w:ascii="Arial" w:hAnsi="Arial" w:cs="Arial"/>
          <w:sz w:val="24"/>
          <w:szCs w:val="24"/>
        </w:rPr>
        <w:t xml:space="preserve">. If we were to do something similar </w:t>
      </w:r>
      <w:r w:rsidR="003B4883">
        <w:rPr>
          <w:rFonts w:ascii="Arial" w:hAnsi="Arial" w:cs="Arial"/>
          <w:sz w:val="24"/>
          <w:szCs w:val="24"/>
        </w:rPr>
        <w:t>again,</w:t>
      </w:r>
      <w:r w:rsidR="00AD3338">
        <w:rPr>
          <w:rFonts w:ascii="Arial" w:hAnsi="Arial" w:cs="Arial"/>
          <w:sz w:val="24"/>
          <w:szCs w:val="24"/>
        </w:rPr>
        <w:t xml:space="preserve"> an Events Working Group </w:t>
      </w:r>
      <w:r w:rsidR="003B4883">
        <w:rPr>
          <w:rFonts w:ascii="Arial" w:hAnsi="Arial" w:cs="Arial"/>
          <w:sz w:val="24"/>
          <w:szCs w:val="24"/>
        </w:rPr>
        <w:t xml:space="preserve">would be set up </w:t>
      </w:r>
      <w:r w:rsidR="00AD3338">
        <w:rPr>
          <w:rFonts w:ascii="Arial" w:hAnsi="Arial" w:cs="Arial"/>
          <w:sz w:val="24"/>
          <w:szCs w:val="24"/>
        </w:rPr>
        <w:t xml:space="preserve">to manage the function. </w:t>
      </w:r>
    </w:p>
    <w:p w14:paraId="1E373068" w14:textId="451E4629" w:rsidR="00820B94" w:rsidRPr="002D74ED" w:rsidRDefault="00820B94" w:rsidP="005D763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D74ED">
        <w:rPr>
          <w:rFonts w:ascii="Arial" w:hAnsi="Arial" w:cs="Arial"/>
          <w:b/>
          <w:bCs/>
          <w:sz w:val="24"/>
          <w:szCs w:val="24"/>
          <w:u w:val="single"/>
        </w:rPr>
        <w:t xml:space="preserve">007 (007) </w:t>
      </w:r>
      <w:r w:rsidR="002D74ED" w:rsidRPr="002D74ED">
        <w:rPr>
          <w:rFonts w:ascii="Arial" w:hAnsi="Arial" w:cs="Arial"/>
          <w:b/>
          <w:bCs/>
          <w:sz w:val="24"/>
          <w:szCs w:val="24"/>
          <w:u w:val="single"/>
        </w:rPr>
        <w:t>STAFF</w:t>
      </w:r>
    </w:p>
    <w:p w14:paraId="35766697" w14:textId="306EC331" w:rsidR="002D74ED" w:rsidRDefault="002D74ED" w:rsidP="005D7635">
      <w:pPr>
        <w:rPr>
          <w:rFonts w:ascii="Arial" w:hAnsi="Arial" w:cs="Arial"/>
          <w:b/>
          <w:bCs/>
          <w:sz w:val="24"/>
          <w:szCs w:val="24"/>
        </w:rPr>
      </w:pPr>
      <w:r w:rsidRPr="002D74ED">
        <w:rPr>
          <w:rFonts w:ascii="Arial" w:hAnsi="Arial" w:cs="Arial"/>
          <w:b/>
          <w:bCs/>
          <w:sz w:val="24"/>
          <w:szCs w:val="24"/>
        </w:rPr>
        <w:t xml:space="preserve">The chairman may RESOLVE that in accordance with the Public </w:t>
      </w:r>
      <w:r>
        <w:rPr>
          <w:rFonts w:ascii="Arial" w:hAnsi="Arial" w:cs="Arial"/>
          <w:b/>
          <w:bCs/>
          <w:sz w:val="24"/>
          <w:szCs w:val="24"/>
        </w:rPr>
        <w:t>B</w:t>
      </w:r>
      <w:r w:rsidRPr="002D74ED">
        <w:rPr>
          <w:rFonts w:ascii="Arial" w:hAnsi="Arial" w:cs="Arial"/>
          <w:b/>
          <w:bCs/>
          <w:sz w:val="24"/>
          <w:szCs w:val="24"/>
        </w:rPr>
        <w:t xml:space="preserve">odies (admission to meetings) Act 1960, that the public and the press be excluded during consideration of the following item due to its confidential nature. </w:t>
      </w:r>
    </w:p>
    <w:p w14:paraId="028DE182" w14:textId="7294D5B2" w:rsidR="002D74ED" w:rsidRDefault="002D74ED" w:rsidP="005D7635">
      <w:pPr>
        <w:rPr>
          <w:rFonts w:ascii="Arial" w:hAnsi="Arial" w:cs="Arial"/>
          <w:b/>
          <w:bCs/>
          <w:sz w:val="24"/>
          <w:szCs w:val="24"/>
        </w:rPr>
      </w:pPr>
      <w:r w:rsidRPr="002D74ED">
        <w:rPr>
          <w:rFonts w:ascii="Arial" w:hAnsi="Arial" w:cs="Arial"/>
          <w:sz w:val="24"/>
          <w:szCs w:val="24"/>
        </w:rPr>
        <w:t xml:space="preserve">7.1 </w:t>
      </w:r>
      <w:r>
        <w:rPr>
          <w:rFonts w:ascii="Arial" w:hAnsi="Arial" w:cs="Arial"/>
          <w:sz w:val="24"/>
          <w:szCs w:val="24"/>
        </w:rPr>
        <w:t>–</w:t>
      </w:r>
      <w:r w:rsidR="00AD3338">
        <w:rPr>
          <w:rFonts w:ascii="Arial" w:hAnsi="Arial" w:cs="Arial"/>
          <w:sz w:val="24"/>
          <w:szCs w:val="24"/>
        </w:rPr>
        <w:t xml:space="preserve"> KL gave those present an update on staff issues and on-going projects.</w:t>
      </w:r>
    </w:p>
    <w:p w14:paraId="0C0EACC3" w14:textId="52D6F464" w:rsidR="002D74ED" w:rsidRDefault="002D74ED" w:rsidP="005D7635">
      <w:pPr>
        <w:rPr>
          <w:rFonts w:ascii="Arial" w:hAnsi="Arial" w:cs="Arial"/>
          <w:sz w:val="24"/>
          <w:szCs w:val="24"/>
        </w:rPr>
      </w:pPr>
      <w:r w:rsidRPr="002D74ED">
        <w:rPr>
          <w:rFonts w:ascii="Arial" w:hAnsi="Arial" w:cs="Arial"/>
          <w:sz w:val="24"/>
          <w:szCs w:val="24"/>
        </w:rPr>
        <w:t xml:space="preserve">7.2 </w:t>
      </w:r>
      <w:r w:rsidR="007D7830">
        <w:rPr>
          <w:rFonts w:ascii="Arial" w:hAnsi="Arial" w:cs="Arial"/>
          <w:sz w:val="24"/>
          <w:szCs w:val="24"/>
        </w:rPr>
        <w:t>–</w:t>
      </w:r>
      <w:r w:rsidRPr="002D74ED">
        <w:rPr>
          <w:rFonts w:ascii="Arial" w:hAnsi="Arial" w:cs="Arial"/>
          <w:sz w:val="24"/>
          <w:szCs w:val="24"/>
        </w:rPr>
        <w:t xml:space="preserve"> </w:t>
      </w:r>
      <w:r w:rsidR="00AD3338">
        <w:rPr>
          <w:rFonts w:ascii="Arial" w:hAnsi="Arial" w:cs="Arial"/>
          <w:sz w:val="24"/>
          <w:szCs w:val="24"/>
        </w:rPr>
        <w:t xml:space="preserve">KL has not yet made any headway with training but will be an on-going agenda point. </w:t>
      </w:r>
    </w:p>
    <w:p w14:paraId="2FB57C36" w14:textId="2C4BEC97" w:rsidR="00F10E73" w:rsidRDefault="00F10E73" w:rsidP="005D763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10E73">
        <w:rPr>
          <w:rFonts w:ascii="Arial" w:hAnsi="Arial" w:cs="Arial"/>
          <w:b/>
          <w:bCs/>
          <w:sz w:val="24"/>
          <w:szCs w:val="24"/>
          <w:u w:val="single"/>
        </w:rPr>
        <w:t>008 (008) POLICY, RISK ASSESMENT AND TIMELINES</w:t>
      </w:r>
    </w:p>
    <w:p w14:paraId="77C03711" w14:textId="705150CF" w:rsidR="00F10E73" w:rsidRDefault="00F10E73" w:rsidP="005D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None for this meeting. </w:t>
      </w:r>
    </w:p>
    <w:p w14:paraId="7A95FC72" w14:textId="1815A4F1" w:rsidR="00F10E73" w:rsidRDefault="00F10E73" w:rsidP="005D763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B7B51">
        <w:rPr>
          <w:rFonts w:ascii="Arial" w:hAnsi="Arial" w:cs="Arial"/>
          <w:b/>
          <w:bCs/>
          <w:sz w:val="24"/>
          <w:szCs w:val="24"/>
          <w:u w:val="single"/>
        </w:rPr>
        <w:t xml:space="preserve">009 (009) </w:t>
      </w:r>
      <w:r w:rsidR="009B7B51" w:rsidRPr="009B7B51">
        <w:rPr>
          <w:rFonts w:ascii="Arial" w:hAnsi="Arial" w:cs="Arial"/>
          <w:b/>
          <w:bCs/>
          <w:sz w:val="24"/>
          <w:szCs w:val="24"/>
          <w:u w:val="single"/>
        </w:rPr>
        <w:t>ANY OTHER BUSINESS</w:t>
      </w:r>
    </w:p>
    <w:p w14:paraId="11656328" w14:textId="78FA55DE" w:rsidR="007D7830" w:rsidRDefault="00AD3338" w:rsidP="005D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Thanks are to be sent out for the jubilee event to those who made contributions for prizes/donations and time. Cllr Long to supply KL with a list. </w:t>
      </w:r>
    </w:p>
    <w:p w14:paraId="28B58E12" w14:textId="77777777" w:rsidR="007D7830" w:rsidRPr="007D7830" w:rsidRDefault="007D7830" w:rsidP="005D7635">
      <w:pPr>
        <w:rPr>
          <w:rFonts w:ascii="Arial" w:hAnsi="Arial" w:cs="Arial"/>
          <w:sz w:val="24"/>
          <w:szCs w:val="24"/>
        </w:rPr>
      </w:pPr>
    </w:p>
    <w:p w14:paraId="097F5BD7" w14:textId="2159938F" w:rsidR="009B7B51" w:rsidRPr="009B7B51" w:rsidRDefault="009B7B51" w:rsidP="005D763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B7B51">
        <w:rPr>
          <w:rFonts w:ascii="Arial" w:hAnsi="Arial" w:cs="Arial"/>
          <w:b/>
          <w:bCs/>
          <w:sz w:val="24"/>
          <w:szCs w:val="24"/>
          <w:u w:val="single"/>
        </w:rPr>
        <w:t>010 (010) DATE AND TIME OF NEXT MEETING.</w:t>
      </w:r>
    </w:p>
    <w:p w14:paraId="047E8CA0" w14:textId="3669AE94" w:rsidR="009B7B51" w:rsidRDefault="007D7830" w:rsidP="005D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 </w:t>
      </w:r>
      <w:r w:rsidR="00AD3338">
        <w:rPr>
          <w:rFonts w:ascii="Arial" w:hAnsi="Arial" w:cs="Arial"/>
          <w:sz w:val="24"/>
          <w:szCs w:val="24"/>
        </w:rPr>
        <w:t>21</w:t>
      </w:r>
      <w:r w:rsidR="00AD3338" w:rsidRPr="00AD3338">
        <w:rPr>
          <w:rFonts w:ascii="Arial" w:hAnsi="Arial" w:cs="Arial"/>
          <w:sz w:val="24"/>
          <w:szCs w:val="24"/>
          <w:vertAlign w:val="superscript"/>
        </w:rPr>
        <w:t>st</w:t>
      </w:r>
      <w:r w:rsidR="00AD3338">
        <w:rPr>
          <w:rFonts w:ascii="Arial" w:hAnsi="Arial" w:cs="Arial"/>
          <w:sz w:val="24"/>
          <w:szCs w:val="24"/>
        </w:rPr>
        <w:t xml:space="preserve"> July</w:t>
      </w:r>
      <w:r w:rsidR="009B7B51">
        <w:rPr>
          <w:rFonts w:ascii="Arial" w:hAnsi="Arial" w:cs="Arial"/>
          <w:sz w:val="24"/>
          <w:szCs w:val="24"/>
        </w:rPr>
        <w:t xml:space="preserve"> 2022 at 6.30pm in the Manor Rooms. </w:t>
      </w:r>
    </w:p>
    <w:p w14:paraId="107A6223" w14:textId="77777777" w:rsidR="009B7B51" w:rsidRDefault="009B7B51" w:rsidP="005D7635">
      <w:pPr>
        <w:rPr>
          <w:rFonts w:ascii="Arial" w:hAnsi="Arial" w:cs="Arial"/>
          <w:sz w:val="24"/>
          <w:szCs w:val="24"/>
        </w:rPr>
      </w:pPr>
    </w:p>
    <w:p w14:paraId="0A6310B5" w14:textId="6FDF1F21" w:rsidR="009B7B51" w:rsidRPr="00F10E73" w:rsidRDefault="009B7B51" w:rsidP="009B7B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closed at 7.</w:t>
      </w:r>
      <w:r w:rsidR="00AD333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pm.</w:t>
      </w:r>
      <w:bookmarkEnd w:id="0"/>
    </w:p>
    <w:sectPr w:rsidR="009B7B51" w:rsidRPr="00F10E73" w:rsidSect="005D76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B2052" w14:textId="77777777" w:rsidR="00820B94" w:rsidRDefault="00820B94" w:rsidP="00820B94">
      <w:pPr>
        <w:spacing w:after="0" w:line="240" w:lineRule="auto"/>
      </w:pPr>
      <w:r>
        <w:separator/>
      </w:r>
    </w:p>
  </w:endnote>
  <w:endnote w:type="continuationSeparator" w:id="0">
    <w:p w14:paraId="3921DE88" w14:textId="77777777" w:rsidR="00820B94" w:rsidRDefault="00820B94" w:rsidP="0082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6AFA" w14:textId="77777777" w:rsidR="00BF09C3" w:rsidRDefault="00BF0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4E62" w14:textId="351468CF" w:rsidR="00820B94" w:rsidRDefault="00820B94">
    <w:pPr>
      <w:pStyle w:val="Footer"/>
    </w:pPr>
    <w:r>
      <w:t>Sign</w:t>
    </w:r>
    <w:r>
      <w:tab/>
    </w:r>
    <w:r>
      <w:tab/>
      <w:t>Date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2A61" w14:textId="77777777" w:rsidR="00BF09C3" w:rsidRDefault="00BF0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7728D" w14:textId="77777777" w:rsidR="00820B94" w:rsidRDefault="00820B94" w:rsidP="00820B94">
      <w:pPr>
        <w:spacing w:after="0" w:line="240" w:lineRule="auto"/>
      </w:pPr>
      <w:r>
        <w:separator/>
      </w:r>
    </w:p>
  </w:footnote>
  <w:footnote w:type="continuationSeparator" w:id="0">
    <w:p w14:paraId="5929297B" w14:textId="77777777" w:rsidR="00820B94" w:rsidRDefault="00820B94" w:rsidP="00820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407E" w14:textId="60669D42" w:rsidR="00BF09C3" w:rsidRDefault="003B4883">
    <w:pPr>
      <w:pStyle w:val="Header"/>
    </w:pPr>
    <w:r>
      <w:rPr>
        <w:noProof/>
      </w:rPr>
      <w:pict w14:anchorId="47534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46" type="#_x0000_t136" style="position:absolute;margin-left:0;margin-top:0;width:461.1pt;height:2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A0A6" w14:textId="269F8BF6" w:rsidR="00BF09C3" w:rsidRDefault="003B4883">
    <w:pPr>
      <w:pStyle w:val="Header"/>
    </w:pPr>
    <w:r>
      <w:rPr>
        <w:noProof/>
      </w:rPr>
      <w:pict w14:anchorId="6505B2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47" type="#_x0000_t136" style="position:absolute;margin-left:0;margin-top:0;width:461.1pt;height:276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68DC" w14:textId="0E2660D0" w:rsidR="00BF09C3" w:rsidRDefault="00BF0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35"/>
    <w:rsid w:val="000E4DC4"/>
    <w:rsid w:val="002D74ED"/>
    <w:rsid w:val="00313ABF"/>
    <w:rsid w:val="003B4883"/>
    <w:rsid w:val="005D7635"/>
    <w:rsid w:val="007D7830"/>
    <w:rsid w:val="00820B94"/>
    <w:rsid w:val="009A1AB3"/>
    <w:rsid w:val="009B7B51"/>
    <w:rsid w:val="00AD3338"/>
    <w:rsid w:val="00B77EF5"/>
    <w:rsid w:val="00BF09C3"/>
    <w:rsid w:val="00C15EB7"/>
    <w:rsid w:val="00CD09CA"/>
    <w:rsid w:val="00EA3FFC"/>
    <w:rsid w:val="00EE5D60"/>
    <w:rsid w:val="00F1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42034C7F"/>
  <w15:chartTrackingRefBased/>
  <w15:docId w15:val="{BF4E49F8-F0C4-455C-A684-0AEADC31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B94"/>
  </w:style>
  <w:style w:type="paragraph" w:styleId="Footer">
    <w:name w:val="footer"/>
    <w:basedOn w:val="Normal"/>
    <w:link w:val="FooterChar"/>
    <w:uiPriority w:val="99"/>
    <w:unhideWhenUsed/>
    <w:rsid w:val="00820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Leggett</dc:creator>
  <cp:keywords/>
  <dc:description/>
  <cp:lastModifiedBy>Kate Leggett</cp:lastModifiedBy>
  <cp:revision>2</cp:revision>
  <cp:lastPrinted>2022-06-14T16:06:00Z</cp:lastPrinted>
  <dcterms:created xsi:type="dcterms:W3CDTF">2022-06-18T14:00:00Z</dcterms:created>
  <dcterms:modified xsi:type="dcterms:W3CDTF">2022-06-18T14:00:00Z</dcterms:modified>
</cp:coreProperties>
</file>