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F4590" w14:textId="6F72C0ED" w:rsidR="00B87E69" w:rsidRPr="002A7929" w:rsidRDefault="006E326F" w:rsidP="00B87E69">
      <w:pPr>
        <w:spacing w:after="0" w:line="257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A7929">
        <w:rPr>
          <w:rFonts w:ascii="Arial" w:hAnsi="Arial" w:cs="Arial"/>
          <w:b/>
          <w:bCs/>
          <w:sz w:val="32"/>
          <w:szCs w:val="32"/>
        </w:rPr>
        <w:t xml:space="preserve">Minutes of Trowse with Newton Parish Council – Finance Committee meeting held on </w:t>
      </w:r>
      <w:r w:rsidR="0023281F">
        <w:rPr>
          <w:rFonts w:ascii="Arial" w:hAnsi="Arial" w:cs="Arial"/>
          <w:b/>
          <w:bCs/>
          <w:sz w:val="32"/>
          <w:szCs w:val="32"/>
        </w:rPr>
        <w:t>17</w:t>
      </w:r>
      <w:r w:rsidR="0023281F" w:rsidRPr="0023281F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23281F">
        <w:rPr>
          <w:rFonts w:ascii="Arial" w:hAnsi="Arial" w:cs="Arial"/>
          <w:b/>
          <w:bCs/>
          <w:sz w:val="32"/>
          <w:szCs w:val="32"/>
        </w:rPr>
        <w:t xml:space="preserve"> October</w:t>
      </w:r>
      <w:r w:rsidRPr="002A7929">
        <w:rPr>
          <w:rFonts w:ascii="Arial" w:hAnsi="Arial" w:cs="Arial"/>
          <w:b/>
          <w:bCs/>
          <w:sz w:val="32"/>
          <w:szCs w:val="32"/>
        </w:rPr>
        <w:t xml:space="preserve"> 2022 at </w:t>
      </w:r>
      <w:r w:rsidR="002175C4" w:rsidRPr="002A7929">
        <w:rPr>
          <w:rFonts w:ascii="Arial" w:hAnsi="Arial" w:cs="Arial"/>
          <w:b/>
          <w:bCs/>
          <w:sz w:val="32"/>
          <w:szCs w:val="32"/>
        </w:rPr>
        <w:t>6.30</w:t>
      </w:r>
      <w:r w:rsidRPr="002A7929">
        <w:rPr>
          <w:rFonts w:ascii="Arial" w:hAnsi="Arial" w:cs="Arial"/>
          <w:b/>
          <w:bCs/>
          <w:sz w:val="32"/>
          <w:szCs w:val="32"/>
        </w:rPr>
        <w:t xml:space="preserve">pm, </w:t>
      </w:r>
    </w:p>
    <w:p w14:paraId="53BF6967" w14:textId="21502A30" w:rsidR="006E326F" w:rsidRPr="002A7929" w:rsidRDefault="006E326F" w:rsidP="00B87E69">
      <w:pPr>
        <w:spacing w:after="0" w:line="257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A7929">
        <w:rPr>
          <w:rFonts w:ascii="Arial" w:hAnsi="Arial" w:cs="Arial"/>
          <w:b/>
          <w:bCs/>
          <w:sz w:val="32"/>
          <w:szCs w:val="32"/>
        </w:rPr>
        <w:t>in The Manor Rooms, Trowse.</w:t>
      </w:r>
    </w:p>
    <w:p w14:paraId="29A1F988" w14:textId="77777777" w:rsidR="006E326F" w:rsidRDefault="006E326F" w:rsidP="006E326F">
      <w:pPr>
        <w:rPr>
          <w:rFonts w:ascii="Arial" w:hAnsi="Arial" w:cs="Arial"/>
          <w:b/>
          <w:bCs/>
          <w:sz w:val="24"/>
          <w:szCs w:val="24"/>
        </w:rPr>
      </w:pPr>
    </w:p>
    <w:p w14:paraId="0A87D468" w14:textId="28503F87" w:rsidR="006E326F" w:rsidRDefault="006E326F" w:rsidP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Present</w:t>
      </w:r>
    </w:p>
    <w:p w14:paraId="27F263EE" w14:textId="786CF440" w:rsidR="006E326F" w:rsidRPr="006E326F" w:rsidRDefault="006E326F" w:rsidP="006E32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</w:t>
      </w:r>
      <w:r w:rsidR="00E35D03">
        <w:rPr>
          <w:rFonts w:ascii="Arial" w:hAnsi="Arial" w:cs="Arial"/>
          <w:sz w:val="24"/>
          <w:szCs w:val="24"/>
        </w:rPr>
        <w:t>Haynes (</w:t>
      </w:r>
      <w:r>
        <w:rPr>
          <w:rFonts w:ascii="Arial" w:hAnsi="Arial" w:cs="Arial"/>
          <w:sz w:val="24"/>
          <w:szCs w:val="24"/>
        </w:rPr>
        <w:t>chair), Cllr Bowers, Cllr Owen, Kate Leggett (Clerk)</w:t>
      </w:r>
    </w:p>
    <w:p w14:paraId="3575C0FF" w14:textId="484FEBC2" w:rsidR="001027FD" w:rsidRPr="006E326F" w:rsidRDefault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4962FC">
        <w:rPr>
          <w:rFonts w:ascii="Arial" w:hAnsi="Arial" w:cs="Arial"/>
          <w:b/>
          <w:bCs/>
          <w:sz w:val="24"/>
          <w:szCs w:val="24"/>
        </w:rPr>
        <w:t>32</w:t>
      </w:r>
      <w:r>
        <w:rPr>
          <w:rFonts w:ascii="Arial" w:hAnsi="Arial" w:cs="Arial"/>
          <w:b/>
          <w:bCs/>
          <w:sz w:val="24"/>
          <w:szCs w:val="24"/>
        </w:rPr>
        <w:t xml:space="preserve"> (001) Ap</w:t>
      </w:r>
      <w:r w:rsidRPr="006E326F">
        <w:rPr>
          <w:rFonts w:ascii="Arial" w:hAnsi="Arial" w:cs="Arial"/>
          <w:b/>
          <w:bCs/>
          <w:sz w:val="24"/>
          <w:szCs w:val="24"/>
        </w:rPr>
        <w:t>ologies</w:t>
      </w:r>
    </w:p>
    <w:p w14:paraId="79868105" w14:textId="157AC597" w:rsidR="006E326F" w:rsidRDefault="006E326F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1FAF704" w14:textId="516A1D61" w:rsidR="006E326F" w:rsidRPr="006E326F" w:rsidRDefault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4962FC">
        <w:rPr>
          <w:rFonts w:ascii="Arial" w:hAnsi="Arial" w:cs="Arial"/>
          <w:b/>
          <w:bCs/>
          <w:sz w:val="24"/>
          <w:szCs w:val="24"/>
        </w:rPr>
        <w:t>33</w:t>
      </w:r>
      <w:r>
        <w:rPr>
          <w:rFonts w:ascii="Arial" w:hAnsi="Arial" w:cs="Arial"/>
          <w:b/>
          <w:bCs/>
          <w:sz w:val="24"/>
          <w:szCs w:val="24"/>
        </w:rPr>
        <w:t xml:space="preserve"> (002) </w:t>
      </w:r>
      <w:r w:rsidRPr="006E326F">
        <w:rPr>
          <w:rFonts w:ascii="Arial" w:hAnsi="Arial" w:cs="Arial"/>
          <w:b/>
          <w:bCs/>
          <w:sz w:val="24"/>
          <w:szCs w:val="24"/>
        </w:rPr>
        <w:t>Declarations of Interest and Dispensations</w:t>
      </w:r>
    </w:p>
    <w:p w14:paraId="789AE223" w14:textId="00678F7F" w:rsidR="006E326F" w:rsidRPr="004962FC" w:rsidRDefault="006E326F">
      <w:pPr>
        <w:rPr>
          <w:rFonts w:ascii="Arial" w:hAnsi="Arial" w:cs="Arial"/>
        </w:rPr>
      </w:pPr>
      <w:r>
        <w:rPr>
          <w:rFonts w:ascii="Arial" w:hAnsi="Arial" w:cs="Arial"/>
        </w:rPr>
        <w:t>Any items pertaining to allotments or Manor Rooms.</w:t>
      </w:r>
    </w:p>
    <w:p w14:paraId="7493C3E7" w14:textId="22B9E9ED" w:rsidR="00E35D03" w:rsidRDefault="00E35D03">
      <w:pPr>
        <w:rPr>
          <w:rFonts w:ascii="Arial" w:hAnsi="Arial" w:cs="Arial"/>
          <w:b/>
          <w:bCs/>
          <w:sz w:val="24"/>
          <w:szCs w:val="24"/>
        </w:rPr>
      </w:pPr>
      <w:r w:rsidRPr="00E35D03">
        <w:rPr>
          <w:rFonts w:ascii="Arial" w:hAnsi="Arial" w:cs="Arial"/>
          <w:b/>
          <w:bCs/>
          <w:sz w:val="24"/>
          <w:szCs w:val="24"/>
        </w:rPr>
        <w:t>0</w:t>
      </w:r>
      <w:r w:rsidR="004962FC">
        <w:rPr>
          <w:rFonts w:ascii="Arial" w:hAnsi="Arial" w:cs="Arial"/>
          <w:b/>
          <w:bCs/>
          <w:sz w:val="24"/>
          <w:szCs w:val="24"/>
        </w:rPr>
        <w:t>34</w:t>
      </w:r>
      <w:r w:rsidRPr="00E35D03">
        <w:rPr>
          <w:rFonts w:ascii="Arial" w:hAnsi="Arial" w:cs="Arial"/>
          <w:b/>
          <w:bCs/>
          <w:sz w:val="24"/>
          <w:szCs w:val="24"/>
        </w:rPr>
        <w:t xml:space="preserve"> (00</w:t>
      </w:r>
      <w:r w:rsidR="004962FC">
        <w:rPr>
          <w:rFonts w:ascii="Arial" w:hAnsi="Arial" w:cs="Arial"/>
          <w:b/>
          <w:bCs/>
          <w:sz w:val="24"/>
          <w:szCs w:val="24"/>
        </w:rPr>
        <w:t>3</w:t>
      </w:r>
      <w:r w:rsidRPr="00E35D03">
        <w:rPr>
          <w:rFonts w:ascii="Arial" w:hAnsi="Arial" w:cs="Arial"/>
          <w:b/>
          <w:bCs/>
          <w:sz w:val="24"/>
          <w:szCs w:val="24"/>
        </w:rPr>
        <w:t>) Minutes of the previous meeting</w:t>
      </w:r>
    </w:p>
    <w:p w14:paraId="23D9FFC5" w14:textId="0CE565AF" w:rsidR="00E35D03" w:rsidRPr="00E35D03" w:rsidRDefault="00E35D03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Minutes of the meeting held on the </w:t>
      </w:r>
      <w:r w:rsidR="004962FC">
        <w:rPr>
          <w:rFonts w:ascii="Arial" w:hAnsi="Arial" w:cs="Arial"/>
        </w:rPr>
        <w:t>27</w:t>
      </w:r>
      <w:r w:rsidR="004962FC" w:rsidRPr="004962FC">
        <w:rPr>
          <w:rFonts w:ascii="Arial" w:hAnsi="Arial" w:cs="Arial"/>
          <w:vertAlign w:val="superscript"/>
        </w:rPr>
        <w:t>th</w:t>
      </w:r>
      <w:r w:rsidR="004962FC">
        <w:rPr>
          <w:rFonts w:ascii="Arial" w:hAnsi="Arial" w:cs="Arial"/>
        </w:rPr>
        <w:t xml:space="preserve"> September</w:t>
      </w:r>
      <w:r>
        <w:rPr>
          <w:rFonts w:ascii="Arial" w:hAnsi="Arial" w:cs="Arial"/>
        </w:rPr>
        <w:t xml:space="preserve"> 2022 were </w:t>
      </w:r>
      <w:r w:rsidRPr="006E326F">
        <w:rPr>
          <w:rFonts w:ascii="Arial" w:hAnsi="Arial" w:cs="Arial"/>
          <w:b/>
          <w:bCs/>
        </w:rPr>
        <w:t>agreed and signed.</w:t>
      </w:r>
    </w:p>
    <w:p w14:paraId="3AB02560" w14:textId="5DC40667" w:rsidR="006E326F" w:rsidRPr="00B87E69" w:rsidRDefault="006E326F">
      <w:pPr>
        <w:rPr>
          <w:rFonts w:ascii="Arial" w:hAnsi="Arial" w:cs="Arial"/>
          <w:b/>
          <w:bCs/>
          <w:sz w:val="24"/>
          <w:szCs w:val="24"/>
        </w:rPr>
      </w:pPr>
      <w:r w:rsidRPr="00B87E69">
        <w:rPr>
          <w:rFonts w:ascii="Arial" w:hAnsi="Arial" w:cs="Arial"/>
          <w:b/>
          <w:bCs/>
          <w:sz w:val="24"/>
          <w:szCs w:val="24"/>
        </w:rPr>
        <w:t>0</w:t>
      </w:r>
      <w:r w:rsidR="004962FC">
        <w:rPr>
          <w:rFonts w:ascii="Arial" w:hAnsi="Arial" w:cs="Arial"/>
          <w:b/>
          <w:bCs/>
          <w:sz w:val="24"/>
          <w:szCs w:val="24"/>
        </w:rPr>
        <w:t>35</w:t>
      </w:r>
      <w:r w:rsidRPr="00B87E69">
        <w:rPr>
          <w:rFonts w:ascii="Arial" w:hAnsi="Arial" w:cs="Arial"/>
          <w:b/>
          <w:bCs/>
          <w:sz w:val="24"/>
          <w:szCs w:val="24"/>
        </w:rPr>
        <w:t xml:space="preserve"> (00</w:t>
      </w:r>
      <w:r w:rsidR="004962FC">
        <w:rPr>
          <w:rFonts w:ascii="Arial" w:hAnsi="Arial" w:cs="Arial"/>
          <w:b/>
          <w:bCs/>
          <w:sz w:val="24"/>
          <w:szCs w:val="24"/>
        </w:rPr>
        <w:t>4</w:t>
      </w:r>
      <w:r w:rsidRPr="00B87E69">
        <w:rPr>
          <w:rFonts w:ascii="Arial" w:hAnsi="Arial" w:cs="Arial"/>
          <w:b/>
          <w:bCs/>
          <w:sz w:val="24"/>
          <w:szCs w:val="24"/>
        </w:rPr>
        <w:t>) Maters Arising from the previous minutes</w:t>
      </w:r>
    </w:p>
    <w:p w14:paraId="7806C457" w14:textId="379EC767" w:rsidR="006E326F" w:rsidRDefault="006E326F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1549288" w14:textId="3D6A79FA" w:rsidR="00B87E69" w:rsidRPr="00B87E69" w:rsidRDefault="00B87E69">
      <w:pPr>
        <w:rPr>
          <w:rFonts w:ascii="Arial" w:hAnsi="Arial" w:cs="Arial"/>
          <w:b/>
          <w:bCs/>
          <w:sz w:val="24"/>
          <w:szCs w:val="24"/>
        </w:rPr>
      </w:pPr>
      <w:r w:rsidRPr="00B87E69">
        <w:rPr>
          <w:rFonts w:ascii="Arial" w:hAnsi="Arial" w:cs="Arial"/>
          <w:b/>
          <w:bCs/>
          <w:sz w:val="24"/>
          <w:szCs w:val="24"/>
        </w:rPr>
        <w:t>0</w:t>
      </w:r>
      <w:r w:rsidR="004962FC">
        <w:rPr>
          <w:rFonts w:ascii="Arial" w:hAnsi="Arial" w:cs="Arial"/>
          <w:b/>
          <w:bCs/>
          <w:sz w:val="24"/>
          <w:szCs w:val="24"/>
        </w:rPr>
        <w:t>36</w:t>
      </w:r>
      <w:r w:rsidRPr="00B87E69">
        <w:rPr>
          <w:rFonts w:ascii="Arial" w:hAnsi="Arial" w:cs="Arial"/>
          <w:b/>
          <w:bCs/>
          <w:sz w:val="24"/>
          <w:szCs w:val="24"/>
        </w:rPr>
        <w:t xml:space="preserve"> (00</w:t>
      </w:r>
      <w:r w:rsidR="004962FC">
        <w:rPr>
          <w:rFonts w:ascii="Arial" w:hAnsi="Arial" w:cs="Arial"/>
          <w:b/>
          <w:bCs/>
          <w:sz w:val="24"/>
          <w:szCs w:val="24"/>
        </w:rPr>
        <w:t>5</w:t>
      </w:r>
      <w:r w:rsidRPr="00B87E69">
        <w:rPr>
          <w:rFonts w:ascii="Arial" w:hAnsi="Arial" w:cs="Arial"/>
          <w:b/>
          <w:bCs/>
          <w:sz w:val="24"/>
          <w:szCs w:val="24"/>
        </w:rPr>
        <w:t>) Public Forum</w:t>
      </w:r>
    </w:p>
    <w:p w14:paraId="188BC215" w14:textId="7D3F5ADF" w:rsidR="00B87E69" w:rsidRDefault="00B87E69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028E186C" w14:textId="0C5B572D" w:rsidR="00B87E69" w:rsidRPr="00B87E69" w:rsidRDefault="00B87E69">
      <w:pPr>
        <w:rPr>
          <w:rFonts w:ascii="Arial" w:hAnsi="Arial" w:cs="Arial"/>
          <w:b/>
          <w:bCs/>
          <w:sz w:val="24"/>
          <w:szCs w:val="24"/>
        </w:rPr>
      </w:pPr>
      <w:r w:rsidRPr="00B87E69">
        <w:rPr>
          <w:rFonts w:ascii="Arial" w:hAnsi="Arial" w:cs="Arial"/>
          <w:b/>
          <w:bCs/>
          <w:sz w:val="24"/>
          <w:szCs w:val="24"/>
        </w:rPr>
        <w:t>0</w:t>
      </w:r>
      <w:r w:rsidR="004962FC">
        <w:rPr>
          <w:rFonts w:ascii="Arial" w:hAnsi="Arial" w:cs="Arial"/>
          <w:b/>
          <w:bCs/>
          <w:sz w:val="24"/>
          <w:szCs w:val="24"/>
        </w:rPr>
        <w:t>37</w:t>
      </w:r>
      <w:r w:rsidRPr="00B87E69">
        <w:rPr>
          <w:rFonts w:ascii="Arial" w:hAnsi="Arial" w:cs="Arial"/>
          <w:b/>
          <w:bCs/>
          <w:sz w:val="24"/>
          <w:szCs w:val="24"/>
        </w:rPr>
        <w:t xml:space="preserve"> (00</w:t>
      </w:r>
      <w:r w:rsidR="004962FC">
        <w:rPr>
          <w:rFonts w:ascii="Arial" w:hAnsi="Arial" w:cs="Arial"/>
          <w:b/>
          <w:bCs/>
          <w:sz w:val="24"/>
          <w:szCs w:val="24"/>
        </w:rPr>
        <w:t>6</w:t>
      </w:r>
      <w:r w:rsidRPr="00B87E69">
        <w:rPr>
          <w:rFonts w:ascii="Arial" w:hAnsi="Arial" w:cs="Arial"/>
          <w:b/>
          <w:bCs/>
          <w:sz w:val="24"/>
          <w:szCs w:val="24"/>
        </w:rPr>
        <w:t>) Clerks Report</w:t>
      </w:r>
    </w:p>
    <w:p w14:paraId="71F76DFE" w14:textId="6DF2AB1F" w:rsidR="00B87E69" w:rsidRDefault="002175C4" w:rsidP="00FF0CC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6.1 </w:t>
      </w:r>
      <w:r w:rsidR="004962F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4962FC">
        <w:rPr>
          <w:rFonts w:ascii="Arial" w:hAnsi="Arial" w:cs="Arial"/>
        </w:rPr>
        <w:t xml:space="preserve">Clerk gave an update on current and on-going financial matters. Clerk updated Councillors on how salary/pension and HMRC contributions will be shown going forward. </w:t>
      </w:r>
    </w:p>
    <w:p w14:paraId="119BC90A" w14:textId="3C439F07" w:rsidR="004962FC" w:rsidRDefault="004962FC" w:rsidP="00FF0CC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Banking signatories are slowly being sorted out. This is a long process due to the banks needing to be diligent about access to accounts. </w:t>
      </w:r>
    </w:p>
    <w:p w14:paraId="784BD3D4" w14:textId="62C36BFE" w:rsidR="00B87E69" w:rsidRPr="00E35D03" w:rsidRDefault="00B87E69">
      <w:pPr>
        <w:rPr>
          <w:rFonts w:ascii="Arial" w:hAnsi="Arial" w:cs="Arial"/>
          <w:b/>
          <w:bCs/>
          <w:sz w:val="24"/>
          <w:szCs w:val="24"/>
        </w:rPr>
      </w:pPr>
      <w:r w:rsidRPr="00E35D03">
        <w:rPr>
          <w:rFonts w:ascii="Arial" w:hAnsi="Arial" w:cs="Arial"/>
          <w:b/>
          <w:bCs/>
          <w:sz w:val="24"/>
          <w:szCs w:val="24"/>
        </w:rPr>
        <w:t>0</w:t>
      </w:r>
      <w:r w:rsidR="004962FC">
        <w:rPr>
          <w:rFonts w:ascii="Arial" w:hAnsi="Arial" w:cs="Arial"/>
          <w:b/>
          <w:bCs/>
          <w:sz w:val="24"/>
          <w:szCs w:val="24"/>
        </w:rPr>
        <w:t>38</w:t>
      </w:r>
      <w:r w:rsidRPr="00E35D03">
        <w:rPr>
          <w:rFonts w:ascii="Arial" w:hAnsi="Arial" w:cs="Arial"/>
          <w:b/>
          <w:bCs/>
          <w:sz w:val="24"/>
          <w:szCs w:val="24"/>
        </w:rPr>
        <w:t xml:space="preserve"> (00</w:t>
      </w:r>
      <w:r w:rsidR="004962FC">
        <w:rPr>
          <w:rFonts w:ascii="Arial" w:hAnsi="Arial" w:cs="Arial"/>
          <w:b/>
          <w:bCs/>
          <w:sz w:val="24"/>
          <w:szCs w:val="24"/>
        </w:rPr>
        <w:t>7</w:t>
      </w:r>
      <w:r w:rsidRPr="00E35D03">
        <w:rPr>
          <w:rFonts w:ascii="Arial" w:hAnsi="Arial" w:cs="Arial"/>
          <w:b/>
          <w:bCs/>
          <w:sz w:val="24"/>
          <w:szCs w:val="24"/>
        </w:rPr>
        <w:t xml:space="preserve">) Financial Procedures </w:t>
      </w:r>
    </w:p>
    <w:p w14:paraId="46819BBC" w14:textId="77777777" w:rsidR="004962FC" w:rsidRDefault="004962FC" w:rsidP="004962F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7.1 </w:t>
      </w:r>
    </w:p>
    <w:p w14:paraId="51D97BFD" w14:textId="00473324" w:rsidR="004962FC" w:rsidRDefault="004962FC" w:rsidP="004962F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a) Cllr Bowers and Clerk took those present through budget information and processes.</w:t>
      </w:r>
    </w:p>
    <w:p w14:paraId="3F97AFBB" w14:textId="4E34F28B" w:rsidR="00991AB8" w:rsidRDefault="004962FC" w:rsidP="004962F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2A7929">
        <w:rPr>
          <w:rFonts w:ascii="Arial" w:hAnsi="Arial" w:cs="Arial"/>
          <w:b/>
          <w:bCs/>
        </w:rPr>
        <w:t xml:space="preserve"> </w:t>
      </w:r>
      <w:r w:rsidRPr="004962FC">
        <w:rPr>
          <w:rFonts w:ascii="Arial" w:hAnsi="Arial" w:cs="Arial"/>
        </w:rPr>
        <w:t>Progress against audit action plan. Of the 18 recommendations on the internal audit only 3 are left to be completed and they have been scheduled in for the coming months.</w:t>
      </w:r>
      <w:r>
        <w:rPr>
          <w:rFonts w:ascii="Arial" w:hAnsi="Arial" w:cs="Arial"/>
          <w:b/>
          <w:bCs/>
        </w:rPr>
        <w:t xml:space="preserve"> </w:t>
      </w:r>
      <w:r w:rsidRPr="004962FC">
        <w:rPr>
          <w:rFonts w:ascii="Arial" w:hAnsi="Arial" w:cs="Arial"/>
        </w:rPr>
        <w:t>Cllr Bowers will inform full council of the progress made.</w:t>
      </w:r>
    </w:p>
    <w:p w14:paraId="60499590" w14:textId="22A516CB" w:rsidR="004962FC" w:rsidRDefault="004962FC" w:rsidP="004962F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7.2</w:t>
      </w:r>
      <w:r w:rsidR="0023281F">
        <w:rPr>
          <w:rFonts w:ascii="Arial" w:hAnsi="Arial" w:cs="Arial"/>
        </w:rPr>
        <w:t xml:space="preserve"> The clerk took Cllrs through this month’s bank reconciliation and payments. These were agreed. </w:t>
      </w:r>
    </w:p>
    <w:p w14:paraId="32683859" w14:textId="56BE14EF" w:rsidR="0023281F" w:rsidRDefault="0023281F" w:rsidP="004962F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Cllr Haynes noted that the precept had been paid into Lloyds instead of Unity. Clerk informed him that this was going to be rectified for the coming year. </w:t>
      </w:r>
    </w:p>
    <w:p w14:paraId="553605F7" w14:textId="112D2A8B" w:rsidR="0023281F" w:rsidRDefault="0023281F" w:rsidP="0023281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Santander account will be closed once the signatory issues have been rectified. </w:t>
      </w:r>
    </w:p>
    <w:p w14:paraId="4FD90DC0" w14:textId="327DA66A" w:rsidR="00991AB8" w:rsidRDefault="00991AB8" w:rsidP="00991AB8">
      <w:pPr>
        <w:rPr>
          <w:rFonts w:ascii="Arial" w:hAnsi="Arial" w:cs="Arial"/>
          <w:b/>
          <w:bCs/>
          <w:sz w:val="24"/>
          <w:szCs w:val="24"/>
        </w:rPr>
      </w:pPr>
      <w:r w:rsidRPr="00991AB8">
        <w:rPr>
          <w:rFonts w:ascii="Arial" w:hAnsi="Arial" w:cs="Arial"/>
          <w:b/>
          <w:bCs/>
          <w:sz w:val="24"/>
          <w:szCs w:val="24"/>
        </w:rPr>
        <w:t>0</w:t>
      </w:r>
      <w:r w:rsidR="004962FC">
        <w:rPr>
          <w:rFonts w:ascii="Arial" w:hAnsi="Arial" w:cs="Arial"/>
          <w:b/>
          <w:bCs/>
          <w:sz w:val="24"/>
          <w:szCs w:val="24"/>
        </w:rPr>
        <w:t>39</w:t>
      </w:r>
      <w:r w:rsidRPr="00991AB8">
        <w:rPr>
          <w:rFonts w:ascii="Arial" w:hAnsi="Arial" w:cs="Arial"/>
          <w:b/>
          <w:bCs/>
          <w:sz w:val="24"/>
          <w:szCs w:val="24"/>
        </w:rPr>
        <w:t xml:space="preserve"> (00</w:t>
      </w:r>
      <w:r w:rsidR="004962FC">
        <w:rPr>
          <w:rFonts w:ascii="Arial" w:hAnsi="Arial" w:cs="Arial"/>
          <w:b/>
          <w:bCs/>
          <w:sz w:val="24"/>
          <w:szCs w:val="24"/>
        </w:rPr>
        <w:t>8</w:t>
      </w:r>
      <w:r w:rsidRPr="00991AB8">
        <w:rPr>
          <w:rFonts w:ascii="Arial" w:hAnsi="Arial" w:cs="Arial"/>
          <w:b/>
          <w:bCs/>
          <w:sz w:val="24"/>
          <w:szCs w:val="24"/>
        </w:rPr>
        <w:t>) Banking Issues</w:t>
      </w:r>
    </w:p>
    <w:p w14:paraId="57CA1DD6" w14:textId="423343A1" w:rsidR="00991AB8" w:rsidRDefault="0023281F" w:rsidP="00991AB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91AB8" w:rsidRPr="00991AB8">
        <w:rPr>
          <w:rFonts w:ascii="Arial" w:hAnsi="Arial" w:cs="Arial"/>
        </w:rPr>
        <w:t>.1</w:t>
      </w:r>
      <w:r w:rsidR="00991AB8">
        <w:rPr>
          <w:rFonts w:ascii="Arial" w:hAnsi="Arial" w:cs="Arial"/>
        </w:rPr>
        <w:t xml:space="preserve"> </w:t>
      </w:r>
      <w:r w:rsidR="00FB13B3">
        <w:rPr>
          <w:rFonts w:ascii="Arial" w:hAnsi="Arial" w:cs="Arial"/>
        </w:rPr>
        <w:t xml:space="preserve">As discussed in item </w:t>
      </w:r>
      <w:r>
        <w:rPr>
          <w:rFonts w:ascii="Arial" w:hAnsi="Arial" w:cs="Arial"/>
        </w:rPr>
        <w:t>6</w:t>
      </w:r>
    </w:p>
    <w:p w14:paraId="3622A456" w14:textId="30E9D6F9" w:rsidR="00785C46" w:rsidRDefault="00785C46" w:rsidP="00785C46">
      <w:pPr>
        <w:rPr>
          <w:rFonts w:ascii="Arial" w:hAnsi="Arial" w:cs="Arial"/>
          <w:b/>
          <w:bCs/>
          <w:sz w:val="24"/>
          <w:szCs w:val="24"/>
        </w:rPr>
      </w:pPr>
      <w:r w:rsidRPr="00785C46">
        <w:rPr>
          <w:rFonts w:ascii="Arial" w:hAnsi="Arial" w:cs="Arial"/>
          <w:b/>
          <w:bCs/>
          <w:sz w:val="24"/>
          <w:szCs w:val="24"/>
        </w:rPr>
        <w:t>0</w:t>
      </w:r>
      <w:r w:rsidR="004962FC">
        <w:rPr>
          <w:rFonts w:ascii="Arial" w:hAnsi="Arial" w:cs="Arial"/>
          <w:b/>
          <w:bCs/>
          <w:sz w:val="24"/>
          <w:szCs w:val="24"/>
        </w:rPr>
        <w:t>40</w:t>
      </w:r>
      <w:r w:rsidRPr="00785C46">
        <w:rPr>
          <w:rFonts w:ascii="Arial" w:hAnsi="Arial" w:cs="Arial"/>
          <w:b/>
          <w:bCs/>
          <w:sz w:val="24"/>
          <w:szCs w:val="24"/>
        </w:rPr>
        <w:t xml:space="preserve"> (0</w:t>
      </w:r>
      <w:r w:rsidR="004962FC">
        <w:rPr>
          <w:rFonts w:ascii="Arial" w:hAnsi="Arial" w:cs="Arial"/>
          <w:b/>
          <w:bCs/>
          <w:sz w:val="24"/>
          <w:szCs w:val="24"/>
        </w:rPr>
        <w:t>09</w:t>
      </w:r>
      <w:r w:rsidRPr="00785C46">
        <w:rPr>
          <w:rFonts w:ascii="Arial" w:hAnsi="Arial" w:cs="Arial"/>
          <w:b/>
          <w:bCs/>
          <w:sz w:val="24"/>
          <w:szCs w:val="24"/>
        </w:rPr>
        <w:t>) Any Other Business</w:t>
      </w:r>
    </w:p>
    <w:p w14:paraId="2BF32528" w14:textId="12633DD1" w:rsidR="00FF0CC2" w:rsidRPr="00060503" w:rsidRDefault="00FF0CC2" w:rsidP="00785C46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060503">
        <w:rPr>
          <w:rFonts w:ascii="Arial" w:hAnsi="Arial" w:cs="Arial"/>
        </w:rPr>
        <w:t>None</w:t>
      </w:r>
    </w:p>
    <w:p w14:paraId="6A3C3FB5" w14:textId="134999DB" w:rsidR="00785C46" w:rsidRDefault="00785C46" w:rsidP="00785C46">
      <w:pPr>
        <w:rPr>
          <w:rFonts w:ascii="Arial" w:hAnsi="Arial" w:cs="Arial"/>
          <w:b/>
          <w:bCs/>
          <w:sz w:val="24"/>
          <w:szCs w:val="24"/>
        </w:rPr>
      </w:pPr>
      <w:r w:rsidRPr="00785C46">
        <w:rPr>
          <w:rFonts w:ascii="Arial" w:hAnsi="Arial" w:cs="Arial"/>
          <w:b/>
          <w:bCs/>
          <w:sz w:val="24"/>
          <w:szCs w:val="24"/>
        </w:rPr>
        <w:t>0</w:t>
      </w:r>
      <w:r w:rsidR="004962FC">
        <w:rPr>
          <w:rFonts w:ascii="Arial" w:hAnsi="Arial" w:cs="Arial"/>
          <w:b/>
          <w:bCs/>
          <w:sz w:val="24"/>
          <w:szCs w:val="24"/>
        </w:rPr>
        <w:t>41</w:t>
      </w:r>
      <w:r w:rsidRPr="00785C46">
        <w:rPr>
          <w:rFonts w:ascii="Arial" w:hAnsi="Arial" w:cs="Arial"/>
          <w:b/>
          <w:bCs/>
          <w:sz w:val="24"/>
          <w:szCs w:val="24"/>
        </w:rPr>
        <w:t xml:space="preserve"> (010) Date and time of next meeting</w:t>
      </w:r>
    </w:p>
    <w:p w14:paraId="5C8C234E" w14:textId="18D3A35F" w:rsidR="00785C46" w:rsidRPr="00060503" w:rsidRDefault="00785C46" w:rsidP="00FF0CC2">
      <w:pPr>
        <w:ind w:firstLine="720"/>
        <w:rPr>
          <w:rFonts w:ascii="Arial" w:hAnsi="Arial" w:cs="Arial"/>
        </w:rPr>
      </w:pPr>
      <w:r w:rsidRPr="00060503">
        <w:rPr>
          <w:rFonts w:ascii="Arial" w:hAnsi="Arial" w:cs="Arial"/>
        </w:rPr>
        <w:lastRenderedPageBreak/>
        <w:t xml:space="preserve">Next meeting Monday </w:t>
      </w:r>
      <w:r w:rsidR="0023281F">
        <w:rPr>
          <w:rFonts w:ascii="Arial" w:hAnsi="Arial" w:cs="Arial"/>
        </w:rPr>
        <w:t>21</w:t>
      </w:r>
      <w:r w:rsidR="0023281F" w:rsidRPr="0023281F">
        <w:rPr>
          <w:rFonts w:ascii="Arial" w:hAnsi="Arial" w:cs="Arial"/>
          <w:vertAlign w:val="superscript"/>
        </w:rPr>
        <w:t>st</w:t>
      </w:r>
      <w:r w:rsidR="0023281F">
        <w:rPr>
          <w:rFonts w:ascii="Arial" w:hAnsi="Arial" w:cs="Arial"/>
        </w:rPr>
        <w:t xml:space="preserve"> November</w:t>
      </w:r>
      <w:r w:rsidRPr="00060503">
        <w:rPr>
          <w:rFonts w:ascii="Arial" w:hAnsi="Arial" w:cs="Arial"/>
        </w:rPr>
        <w:t xml:space="preserve"> at 6.30pm. </w:t>
      </w:r>
    </w:p>
    <w:p w14:paraId="4B03D407" w14:textId="0A2F3DFE" w:rsidR="00785C46" w:rsidRDefault="00785C46" w:rsidP="007D5A9D">
      <w:pPr>
        <w:jc w:val="center"/>
        <w:rPr>
          <w:rFonts w:ascii="Arial" w:hAnsi="Arial" w:cs="Arial"/>
        </w:rPr>
      </w:pPr>
      <w:r w:rsidRPr="00060503">
        <w:rPr>
          <w:rFonts w:ascii="Arial" w:hAnsi="Arial" w:cs="Arial"/>
        </w:rPr>
        <w:t xml:space="preserve">Meeting closed at </w:t>
      </w:r>
      <w:r w:rsidR="002A7929" w:rsidRPr="00060503">
        <w:rPr>
          <w:rFonts w:ascii="Arial" w:hAnsi="Arial" w:cs="Arial"/>
        </w:rPr>
        <w:t>6.50</w:t>
      </w:r>
      <w:r w:rsidR="007D5A9D" w:rsidRPr="00060503">
        <w:rPr>
          <w:rFonts w:ascii="Arial" w:hAnsi="Arial" w:cs="Arial"/>
        </w:rPr>
        <w:t>pm</w:t>
      </w:r>
    </w:p>
    <w:p w14:paraId="516A01E1" w14:textId="6AD6EEF3" w:rsidR="0023281F" w:rsidRDefault="0023281F" w:rsidP="007D5A9D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3281F" w14:paraId="2FB8C252" w14:textId="77777777" w:rsidTr="0023281F">
        <w:tc>
          <w:tcPr>
            <w:tcW w:w="5228" w:type="dxa"/>
          </w:tcPr>
          <w:p w14:paraId="13051576" w14:textId="77777777" w:rsidR="0023281F" w:rsidRPr="0023281F" w:rsidRDefault="0023281F" w:rsidP="007D5A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3281F">
              <w:rPr>
                <w:rFonts w:ascii="Arial" w:hAnsi="Arial" w:cs="Arial"/>
                <w:b/>
                <w:bCs/>
                <w:color w:val="0070C0"/>
              </w:rPr>
              <w:t>Decisions/Actions</w:t>
            </w:r>
          </w:p>
          <w:p w14:paraId="1BA7B0B4" w14:textId="30825509" w:rsidR="0023281F" w:rsidRPr="0023281F" w:rsidRDefault="0023281F" w:rsidP="007D5A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5228" w:type="dxa"/>
          </w:tcPr>
          <w:p w14:paraId="0B329CDF" w14:textId="63899768" w:rsidR="0023281F" w:rsidRPr="0023281F" w:rsidRDefault="0023281F" w:rsidP="007D5A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3281F">
              <w:rPr>
                <w:rFonts w:ascii="Arial" w:hAnsi="Arial" w:cs="Arial"/>
                <w:b/>
                <w:bCs/>
                <w:color w:val="0070C0"/>
              </w:rPr>
              <w:t>Delegated to</w:t>
            </w:r>
          </w:p>
        </w:tc>
      </w:tr>
      <w:tr w:rsidR="0023281F" w14:paraId="7C83B1F0" w14:textId="77777777" w:rsidTr="0023281F">
        <w:tc>
          <w:tcPr>
            <w:tcW w:w="5228" w:type="dxa"/>
          </w:tcPr>
          <w:p w14:paraId="5B602233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  <w:p w14:paraId="5E039D2D" w14:textId="4B6E23CC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4BB1BBF0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</w:tr>
      <w:tr w:rsidR="0023281F" w14:paraId="60854D5B" w14:textId="77777777" w:rsidTr="0023281F">
        <w:tc>
          <w:tcPr>
            <w:tcW w:w="5228" w:type="dxa"/>
          </w:tcPr>
          <w:p w14:paraId="11AA41C3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  <w:p w14:paraId="634E3687" w14:textId="120CD73F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4A8EBA13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</w:tr>
      <w:tr w:rsidR="0023281F" w14:paraId="625E0AA1" w14:textId="77777777" w:rsidTr="0023281F">
        <w:tc>
          <w:tcPr>
            <w:tcW w:w="5228" w:type="dxa"/>
          </w:tcPr>
          <w:p w14:paraId="45783265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  <w:p w14:paraId="74F58FD2" w14:textId="4BA9A051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0B9B5D7C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99D4CA" w14:textId="77777777" w:rsidR="0023281F" w:rsidRPr="00060503" w:rsidRDefault="0023281F" w:rsidP="007D5A9D">
      <w:pPr>
        <w:jc w:val="center"/>
        <w:rPr>
          <w:rFonts w:ascii="Arial" w:hAnsi="Arial" w:cs="Arial"/>
        </w:rPr>
      </w:pPr>
    </w:p>
    <w:sectPr w:rsidR="0023281F" w:rsidRPr="00060503" w:rsidSect="006E32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BA8B9" w14:textId="77777777" w:rsidR="007D5A9D" w:rsidRDefault="007D5A9D" w:rsidP="007D5A9D">
      <w:pPr>
        <w:spacing w:after="0" w:line="240" w:lineRule="auto"/>
      </w:pPr>
      <w:r>
        <w:separator/>
      </w:r>
    </w:p>
  </w:endnote>
  <w:endnote w:type="continuationSeparator" w:id="0">
    <w:p w14:paraId="01BFA6FD" w14:textId="77777777" w:rsidR="007D5A9D" w:rsidRDefault="007D5A9D" w:rsidP="007D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706E" w14:textId="77777777" w:rsidR="00B86934" w:rsidRDefault="00B869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2F08" w14:textId="5B576699" w:rsidR="007D5A9D" w:rsidRDefault="007D5A9D">
    <w:pPr>
      <w:pStyle w:val="Footer"/>
    </w:pPr>
    <w:r>
      <w:t>Sign:</w:t>
    </w:r>
    <w:r>
      <w:tab/>
    </w:r>
    <w:r>
      <w:tab/>
      <w:t>Date: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C0E6" w14:textId="77777777" w:rsidR="00B86934" w:rsidRDefault="00B86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EF1C" w14:textId="77777777" w:rsidR="007D5A9D" w:rsidRDefault="007D5A9D" w:rsidP="007D5A9D">
      <w:pPr>
        <w:spacing w:after="0" w:line="240" w:lineRule="auto"/>
      </w:pPr>
      <w:r>
        <w:separator/>
      </w:r>
    </w:p>
  </w:footnote>
  <w:footnote w:type="continuationSeparator" w:id="0">
    <w:p w14:paraId="70DC135C" w14:textId="77777777" w:rsidR="007D5A9D" w:rsidRDefault="007D5A9D" w:rsidP="007D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3817" w14:textId="5EB0AC0E" w:rsidR="00B86934" w:rsidRDefault="0023281F">
    <w:pPr>
      <w:pStyle w:val="Header"/>
    </w:pPr>
    <w:r>
      <w:rPr>
        <w:noProof/>
      </w:rPr>
      <w:pict w14:anchorId="71C2F1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69" o:spid="_x0000_s6149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EE2E" w14:textId="2D6DB3C0" w:rsidR="00B86934" w:rsidRDefault="0023281F">
    <w:pPr>
      <w:pStyle w:val="Header"/>
    </w:pPr>
    <w:r>
      <w:rPr>
        <w:noProof/>
      </w:rPr>
      <w:pict w14:anchorId="51E085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70" o:spid="_x0000_s6150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30AC" w14:textId="52FFF18B" w:rsidR="00B86934" w:rsidRDefault="0023281F">
    <w:pPr>
      <w:pStyle w:val="Header"/>
    </w:pPr>
    <w:r>
      <w:rPr>
        <w:noProof/>
      </w:rPr>
      <w:pict w14:anchorId="3C8EF2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68" o:spid="_x0000_s6148" type="#_x0000_t136" style="position:absolute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51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6F"/>
    <w:rsid w:val="000428F3"/>
    <w:rsid w:val="00060503"/>
    <w:rsid w:val="001027FD"/>
    <w:rsid w:val="002175C4"/>
    <w:rsid w:val="0023281F"/>
    <w:rsid w:val="002A7929"/>
    <w:rsid w:val="002D747E"/>
    <w:rsid w:val="00351F5D"/>
    <w:rsid w:val="003D30A3"/>
    <w:rsid w:val="003F35C4"/>
    <w:rsid w:val="004962FC"/>
    <w:rsid w:val="004F014D"/>
    <w:rsid w:val="006E326F"/>
    <w:rsid w:val="00785C46"/>
    <w:rsid w:val="007D5A9D"/>
    <w:rsid w:val="00991AB8"/>
    <w:rsid w:val="00B86934"/>
    <w:rsid w:val="00B87E69"/>
    <w:rsid w:val="00CA4C31"/>
    <w:rsid w:val="00E35D03"/>
    <w:rsid w:val="00FB13B3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."/>
  <w:listSeparator w:val=","/>
  <w14:docId w14:val="362C0D6E"/>
  <w15:chartTrackingRefBased/>
  <w15:docId w15:val="{05A7FDF7-6713-49EC-AFDC-9F83702F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26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A9D"/>
  </w:style>
  <w:style w:type="paragraph" w:styleId="Footer">
    <w:name w:val="footer"/>
    <w:basedOn w:val="Normal"/>
    <w:link w:val="FooterChar"/>
    <w:uiPriority w:val="99"/>
    <w:unhideWhenUsed/>
    <w:rsid w:val="007D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A9D"/>
  </w:style>
  <w:style w:type="table" w:styleId="TableGrid">
    <w:name w:val="Table Grid"/>
    <w:basedOn w:val="TableNormal"/>
    <w:uiPriority w:val="39"/>
    <w:rsid w:val="0023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2</cp:revision>
  <cp:lastPrinted>2022-07-21T11:35:00Z</cp:lastPrinted>
  <dcterms:created xsi:type="dcterms:W3CDTF">2022-10-18T16:38:00Z</dcterms:created>
  <dcterms:modified xsi:type="dcterms:W3CDTF">2022-10-18T16:38:00Z</dcterms:modified>
</cp:coreProperties>
</file>