
<file path=[Content_Types].xml><?xml version="1.0" encoding="utf-8"?>
<Types xmlns="http://schemas.openxmlformats.org/package/2006/content-types">
  <Default Extension="bin" ContentType="application/vnd.openxmlformats-officedocument.oleObjec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3ABF" w14:textId="3E3D5592" w:rsidR="00AB4344" w:rsidRPr="00F9616C" w:rsidRDefault="00E17449" w:rsidP="00AB4344">
      <w:pPr>
        <w:rPr>
          <w:b/>
          <w:bCs/>
          <w:sz w:val="32"/>
          <w:szCs w:val="32"/>
          <w:u w:val="single"/>
          <w:lang w:val="en-US"/>
        </w:rPr>
      </w:pPr>
      <w:r w:rsidRPr="00F9616C">
        <w:rPr>
          <w:b/>
          <w:bCs/>
          <w:sz w:val="32"/>
          <w:szCs w:val="32"/>
          <w:u w:val="single"/>
          <w:lang w:val="en-US"/>
        </w:rPr>
        <w:t xml:space="preserve">District Councillor Report – </w:t>
      </w:r>
      <w:r w:rsidR="00423121">
        <w:rPr>
          <w:b/>
          <w:bCs/>
          <w:sz w:val="32"/>
          <w:szCs w:val="32"/>
          <w:u w:val="single"/>
          <w:lang w:val="en-US"/>
        </w:rPr>
        <w:t>February</w:t>
      </w:r>
      <w:r w:rsidR="0031311B" w:rsidRPr="00F9616C">
        <w:rPr>
          <w:b/>
          <w:bCs/>
          <w:sz w:val="32"/>
          <w:szCs w:val="32"/>
          <w:u w:val="single"/>
          <w:lang w:val="en-US"/>
        </w:rPr>
        <w:t xml:space="preserve"> 202</w:t>
      </w:r>
      <w:r w:rsidR="00044238" w:rsidRPr="00F9616C">
        <w:rPr>
          <w:b/>
          <w:bCs/>
          <w:sz w:val="32"/>
          <w:szCs w:val="32"/>
          <w:u w:val="single"/>
          <w:lang w:val="en-US"/>
        </w:rPr>
        <w:t>5</w:t>
      </w:r>
    </w:p>
    <w:p w14:paraId="4FAED3A3" w14:textId="33E6324C" w:rsidR="00777F26" w:rsidRDefault="00777F26" w:rsidP="00777F26">
      <w:pPr>
        <w:autoSpaceDE w:val="0"/>
        <w:autoSpaceDN w:val="0"/>
        <w:adjustRightInd w:val="0"/>
      </w:pPr>
    </w:p>
    <w:p w14:paraId="3DCC3885" w14:textId="7F061FB7" w:rsidR="00D717F6" w:rsidRPr="0062346D" w:rsidRDefault="00CD5E5A" w:rsidP="00777F26">
      <w:pPr>
        <w:autoSpaceDE w:val="0"/>
        <w:autoSpaceDN w:val="0"/>
        <w:adjustRightInd w:val="0"/>
        <w:rPr>
          <w:b/>
          <w:bCs/>
        </w:rPr>
      </w:pPr>
      <w:r w:rsidRPr="0062346D">
        <w:rPr>
          <w:b/>
          <w:bCs/>
        </w:rPr>
        <w:t>Town &amp; Parish Forum - 4th Feb 2025:</w:t>
      </w:r>
    </w:p>
    <w:p w14:paraId="578A612F" w14:textId="77777777" w:rsidR="00CD5E5A" w:rsidRDefault="00CD5E5A" w:rsidP="00777F26">
      <w:pPr>
        <w:autoSpaceDE w:val="0"/>
        <w:autoSpaceDN w:val="0"/>
        <w:adjustRightInd w:val="0"/>
        <w:rPr>
          <w:b/>
          <w:bCs/>
        </w:rPr>
      </w:pPr>
    </w:p>
    <w:p w14:paraId="2AF1EF42" w14:textId="2AA18264" w:rsidR="00CD5E5A" w:rsidRDefault="00CD5E5A" w:rsidP="00777F26">
      <w:pPr>
        <w:autoSpaceDE w:val="0"/>
        <w:autoSpaceDN w:val="0"/>
        <w:adjustRightInd w:val="0"/>
      </w:pPr>
      <w:r>
        <w:object w:dxaOrig="1534" w:dyaOrig="991" w14:anchorId="0912A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8" o:title=""/>
          </v:shape>
          <o:OLEObject Type="Embed" ProgID="PowerPoint.Show.12" ShapeID="_x0000_i1025" DrawAspect="Icon" ObjectID="_1801475722" r:id="rId9"/>
        </w:object>
      </w:r>
    </w:p>
    <w:p w14:paraId="7E45BCEB" w14:textId="33618805" w:rsidR="00CD5E5A" w:rsidRDefault="00CD5E5A" w:rsidP="00777F26">
      <w:pPr>
        <w:autoSpaceDE w:val="0"/>
        <w:autoSpaceDN w:val="0"/>
        <w:adjustRightInd w:val="0"/>
      </w:pPr>
      <w:r>
        <w:t>37 attendees</w:t>
      </w:r>
    </w:p>
    <w:p w14:paraId="2E47F9C2" w14:textId="77777777" w:rsidR="00CD5E5A" w:rsidRPr="00CD5E5A" w:rsidRDefault="00CD5E5A" w:rsidP="00CD5E5A">
      <w:pPr>
        <w:ind w:right="8703"/>
        <w:rPr>
          <w:b/>
          <w:bCs/>
        </w:rPr>
      </w:pPr>
    </w:p>
    <w:p w14:paraId="1A455C13" w14:textId="203BAD26" w:rsidR="00CD5E5A" w:rsidRPr="00CD5E5A" w:rsidRDefault="00CD5E5A" w:rsidP="00CD5E5A">
      <w:pPr>
        <w:rPr>
          <w:b/>
          <w:bCs/>
        </w:rPr>
      </w:pPr>
      <w:r w:rsidRPr="00CD5E5A">
        <w:rPr>
          <w:b/>
          <w:bCs/>
        </w:rPr>
        <w:t>Understanding Social Prescribing – Mark Deveney, Health Integration Manager, Communities &amp; Help Hub</w:t>
      </w:r>
      <w:r w:rsidR="00B53237">
        <w:rPr>
          <w:b/>
          <w:bCs/>
        </w:rPr>
        <w:t xml:space="preserve"> (slides attached)</w:t>
      </w:r>
    </w:p>
    <w:p w14:paraId="71E9FB26" w14:textId="77777777" w:rsidR="00CD5E5A" w:rsidRPr="00CD5E5A" w:rsidRDefault="00CD5E5A" w:rsidP="00CD5E5A"/>
    <w:p w14:paraId="1DFBCEF3" w14:textId="7EB20824" w:rsidR="00B53237" w:rsidRDefault="00CD5E5A" w:rsidP="00CD5E5A">
      <w:r w:rsidRPr="00CD5E5A">
        <w:t xml:space="preserve">Reported that in the NHS, 1 in 10 patients see their GP for non-clinical matters. We have a Social Prescriber to assist with those matters, operating in </w:t>
      </w:r>
      <w:r w:rsidR="007255CC">
        <w:t>every</w:t>
      </w:r>
      <w:r w:rsidRPr="00CD5E5A">
        <w:t xml:space="preserve"> GP practice</w:t>
      </w:r>
      <w:r w:rsidR="007255CC">
        <w:t xml:space="preserve"> in South Norfolk</w:t>
      </w:r>
      <w:r w:rsidRPr="00CD5E5A">
        <w:t xml:space="preserve">. </w:t>
      </w:r>
    </w:p>
    <w:p w14:paraId="6BDA709C" w14:textId="77777777" w:rsidR="00B53237" w:rsidRDefault="00B53237" w:rsidP="00CD5E5A"/>
    <w:p w14:paraId="3854CE20" w14:textId="2917A962" w:rsidR="00CD5E5A" w:rsidRPr="00CD5E5A" w:rsidRDefault="00CD5E5A" w:rsidP="00CD5E5A">
      <w:r w:rsidRPr="00CD5E5A">
        <w:t xml:space="preserve">Help Hub Social Prescribers </w:t>
      </w:r>
      <w:r w:rsidR="007255CC">
        <w:t xml:space="preserve">are </w:t>
      </w:r>
      <w:r w:rsidRPr="00CD5E5A">
        <w:t xml:space="preserve">working in partnership and </w:t>
      </w:r>
      <w:r w:rsidR="007255CC">
        <w:t xml:space="preserve">have </w:t>
      </w:r>
      <w:r w:rsidRPr="00CD5E5A">
        <w:t>a presence in every part of the district you live in. They will see anyone for anything. You can get in touch via calling your GP in the normal way, make an appointment with the S</w:t>
      </w:r>
      <w:r w:rsidR="007255CC">
        <w:t xml:space="preserve">ocial </w:t>
      </w:r>
      <w:r w:rsidRPr="00CD5E5A">
        <w:t>P</w:t>
      </w:r>
      <w:r w:rsidR="007255CC">
        <w:t>rescriber</w:t>
      </w:r>
      <w:r w:rsidRPr="00CD5E5A">
        <w:t xml:space="preserve"> or contact the Help Hub and we will send your details to the GP, and they will contact you. Can also refer someone else, with their consent. Youth Social Prescribing is being run as a pilot project in certain areas. </w:t>
      </w:r>
      <w:proofErr w:type="spellStart"/>
      <w:r w:rsidRPr="00CD5E5A">
        <w:t>Mancroft</w:t>
      </w:r>
      <w:proofErr w:type="spellEnd"/>
      <w:r w:rsidRPr="00CD5E5A">
        <w:t xml:space="preserve"> Advice Project started in April, receiving referrals from schools and the Help Hub. They have a specific set of funding. </w:t>
      </w:r>
    </w:p>
    <w:p w14:paraId="28747C11" w14:textId="77777777" w:rsidR="00CD5E5A" w:rsidRPr="00CD5E5A" w:rsidRDefault="00CD5E5A" w:rsidP="00CD5E5A"/>
    <w:p w14:paraId="17C854DF" w14:textId="43AF35BF" w:rsidR="00CD5E5A" w:rsidRPr="00CD5E5A" w:rsidRDefault="00CD5E5A" w:rsidP="00CD5E5A">
      <w:r w:rsidRPr="00CD5E5A">
        <w:rPr>
          <w:b/>
          <w:bCs/>
        </w:rPr>
        <w:t>Enabling Communities and Groups to Support Individual Resilience – Dan Goodwin, Community Enablement Manager, Communities &amp; Help Hub</w:t>
      </w:r>
      <w:r w:rsidR="007255CC">
        <w:rPr>
          <w:b/>
          <w:bCs/>
        </w:rPr>
        <w:t>:</w:t>
      </w:r>
      <w:r w:rsidRPr="00CD5E5A">
        <w:t xml:space="preserve"> </w:t>
      </w:r>
    </w:p>
    <w:p w14:paraId="7B6CA76E" w14:textId="77777777" w:rsidR="00CD5E5A" w:rsidRPr="00CD5E5A" w:rsidRDefault="00CD5E5A" w:rsidP="00CD5E5A"/>
    <w:p w14:paraId="6065D3D2" w14:textId="28B97D64" w:rsidR="007255CC" w:rsidRDefault="00CD5E5A" w:rsidP="00CD5E5A">
      <w:r w:rsidRPr="00CD5E5A">
        <w:t xml:space="preserve">So many people </w:t>
      </w:r>
      <w:r w:rsidR="007255CC">
        <w:t xml:space="preserve">are </w:t>
      </w:r>
      <w:r w:rsidRPr="00CD5E5A">
        <w:t xml:space="preserve">in </w:t>
      </w:r>
      <w:r w:rsidR="007255CC" w:rsidRPr="00CD5E5A">
        <w:t>need,</w:t>
      </w:r>
      <w:r w:rsidR="007255CC">
        <w:t xml:space="preserve"> but it</w:t>
      </w:r>
      <w:r w:rsidRPr="00CD5E5A">
        <w:t xml:space="preserve"> is not necessarily medical but a need to engage, talk, get support locally, quite often those organisations they tap into are run by volunteers, not large organisations usually people within</w:t>
      </w:r>
      <w:r w:rsidR="007255CC">
        <w:t xml:space="preserve"> the</w:t>
      </w:r>
      <w:r w:rsidRPr="00CD5E5A">
        <w:t xml:space="preserve"> T</w:t>
      </w:r>
      <w:r w:rsidR="007255CC">
        <w:t xml:space="preserve">own or </w:t>
      </w:r>
      <w:r w:rsidRPr="00CD5E5A">
        <w:t>P</w:t>
      </w:r>
      <w:r w:rsidR="007255CC">
        <w:t>arish</w:t>
      </w:r>
      <w:r w:rsidRPr="00CD5E5A">
        <w:t xml:space="preserve"> doing this. </w:t>
      </w:r>
    </w:p>
    <w:p w14:paraId="581CB824" w14:textId="77777777" w:rsidR="007255CC" w:rsidRDefault="007255CC" w:rsidP="00CD5E5A"/>
    <w:p w14:paraId="41E63D0E" w14:textId="77777777" w:rsidR="007255CC" w:rsidRDefault="00CD5E5A" w:rsidP="00CD5E5A">
      <w:r w:rsidRPr="00CD5E5A">
        <w:t xml:space="preserve">Part of Dan’s team is to support those groups and organisations. This team help people get set up, then share incite, armed with ammunition when applying for funding, latest learning, etc. </w:t>
      </w:r>
    </w:p>
    <w:p w14:paraId="62C3AB7E" w14:textId="77777777" w:rsidR="007255CC" w:rsidRDefault="007255CC" w:rsidP="00CD5E5A"/>
    <w:p w14:paraId="12601E8D" w14:textId="45BC3A96" w:rsidR="00CD5E5A" w:rsidRPr="00CD5E5A" w:rsidRDefault="00CD5E5A" w:rsidP="00CD5E5A">
      <w:r w:rsidRPr="00CD5E5A">
        <w:t xml:space="preserve">A one-stop shop and if we do not know, we can find </w:t>
      </w:r>
      <w:r w:rsidR="007255CC">
        <w:t>out</w:t>
      </w:r>
      <w:r w:rsidRPr="00CD5E5A">
        <w:t xml:space="preserve"> for you. We offer funding small and medium grants up to £300 ‘Go Get Grant’. Keep It Going to support groups first months and years. Medium sized grant such as Community Grant Schemes. Good knowledge to find funding, linking in organisations that can provide funding, like charitable funds; that not many people know about. Another element is the ability to talk with each other, </w:t>
      </w:r>
      <w:hyperlink r:id="rId10" w:history="1">
        <w:r w:rsidRPr="00CD5E5A">
          <w:rPr>
            <w:rStyle w:val="Hyperlink"/>
          </w:rPr>
          <w:t>Community Links Network</w:t>
        </w:r>
      </w:hyperlink>
      <w:r w:rsidRPr="00CD5E5A">
        <w:t xml:space="preserve">. Meet in person, here in HC or go out to meet with you. Network is Free with quarterly newsletter, regular meetings. </w:t>
      </w:r>
    </w:p>
    <w:p w14:paraId="14FCC81B" w14:textId="77777777" w:rsidR="00CD5E5A" w:rsidRPr="00CD5E5A" w:rsidRDefault="00CD5E5A" w:rsidP="00CD5E5A"/>
    <w:p w14:paraId="40956E8D" w14:textId="77777777" w:rsidR="00CD5E5A" w:rsidRPr="00CD5E5A" w:rsidRDefault="00CD5E5A" w:rsidP="00CD5E5A">
      <w:r w:rsidRPr="00CD5E5A">
        <w:t xml:space="preserve">The next Forum meeting is scheduled for Tuesday 4th March at 1pm. </w:t>
      </w:r>
    </w:p>
    <w:p w14:paraId="3FBF00A6" w14:textId="77777777" w:rsidR="00CD5E5A" w:rsidRPr="00CD5E5A" w:rsidRDefault="00CD5E5A" w:rsidP="00CD5E5A"/>
    <w:p w14:paraId="1D88A996" w14:textId="77777777" w:rsidR="00CD5E5A" w:rsidRPr="00CD5E5A" w:rsidRDefault="00CD5E5A" w:rsidP="00CD5E5A">
      <w:r w:rsidRPr="00CD5E5A">
        <w:t xml:space="preserve">Please find the recording of the event at </w:t>
      </w:r>
      <w:hyperlink r:id="rId11" w:history="1">
        <w:r w:rsidRPr="00CD5E5A">
          <w:rPr>
            <w:rStyle w:val="Hyperlink"/>
          </w:rPr>
          <w:t>https://youtu.be/2ToqtRVT50c</w:t>
        </w:r>
      </w:hyperlink>
    </w:p>
    <w:p w14:paraId="5DBE5C2C" w14:textId="1B9555C9" w:rsidR="008444F5" w:rsidRDefault="008444F5" w:rsidP="00CD5E5A">
      <w:r w:rsidRPr="00CD5E5A">
        <w:br w:type="page"/>
      </w:r>
    </w:p>
    <w:p w14:paraId="6AE2F2A7" w14:textId="76C26EDB" w:rsidR="008444F5" w:rsidRDefault="00F65985" w:rsidP="00F65985">
      <w:r w:rsidRPr="00F65985">
        <w:rPr>
          <w:b/>
          <w:bCs/>
        </w:rPr>
        <w:lastRenderedPageBreak/>
        <w:t>Homelessness and Rough Sleepers Strategy:</w:t>
      </w:r>
    </w:p>
    <w:p w14:paraId="222F46F9" w14:textId="77777777" w:rsidR="00F65985" w:rsidRDefault="00F65985" w:rsidP="00F65985"/>
    <w:p w14:paraId="5741EDBB" w14:textId="3BC345FE" w:rsidR="00DA60EB" w:rsidRDefault="00DA60EB" w:rsidP="00F65985">
      <w:r>
        <w:t xml:space="preserve">We received a </w:t>
      </w:r>
      <w:proofErr w:type="gramStart"/>
      <w:r>
        <w:t>Member</w:t>
      </w:r>
      <w:proofErr w:type="gramEnd"/>
      <w:r>
        <w:t xml:space="preserve"> update on homelessness.</w:t>
      </w:r>
    </w:p>
    <w:p w14:paraId="0F82AB72" w14:textId="77777777" w:rsidR="00DA60EB" w:rsidRDefault="00DA60EB" w:rsidP="00F65985"/>
    <w:p w14:paraId="4264A6BC" w14:textId="77777777" w:rsidR="00F65985" w:rsidRPr="00F65985" w:rsidRDefault="00F65985" w:rsidP="00F65985">
      <w:pPr>
        <w:rPr>
          <w:b/>
          <w:bCs/>
          <w:i/>
          <w:iCs/>
        </w:rPr>
      </w:pPr>
      <w:r w:rsidRPr="00F65985">
        <w:rPr>
          <w:b/>
          <w:bCs/>
          <w:i/>
          <w:iCs/>
        </w:rPr>
        <w:t>More tailored support:</w:t>
      </w:r>
    </w:p>
    <w:p w14:paraId="2A5D45D4" w14:textId="77777777" w:rsidR="00F65985" w:rsidRPr="00F65985" w:rsidRDefault="00F65985" w:rsidP="00F65985">
      <w:pPr>
        <w:numPr>
          <w:ilvl w:val="0"/>
          <w:numId w:val="17"/>
        </w:numPr>
      </w:pPr>
      <w:r w:rsidRPr="00F65985">
        <w:t>Early Prevention Officer Role: prevented 57 residents from needing statutory homeless intervention.</w:t>
      </w:r>
    </w:p>
    <w:p w14:paraId="574C8D16" w14:textId="77777777" w:rsidR="00F65985" w:rsidRPr="00F65985" w:rsidRDefault="00F65985" w:rsidP="00F65985">
      <w:pPr>
        <w:numPr>
          <w:ilvl w:val="0"/>
          <w:numId w:val="17"/>
        </w:numPr>
      </w:pPr>
      <w:r w:rsidRPr="00F65985">
        <w:t>Housing Support for Care Leavers: Improved support to apply to the housing register from age 17.</w:t>
      </w:r>
    </w:p>
    <w:p w14:paraId="2ECD723D" w14:textId="77777777" w:rsidR="00F65985" w:rsidRPr="00F65985" w:rsidRDefault="00F65985" w:rsidP="00F65985">
      <w:pPr>
        <w:numPr>
          <w:ilvl w:val="0"/>
          <w:numId w:val="17"/>
        </w:numPr>
      </w:pPr>
      <w:r w:rsidRPr="00F65985">
        <w:t>Criminal Justice Housing Support Officer: supported individuals being released from prison.</w:t>
      </w:r>
    </w:p>
    <w:p w14:paraId="1AA4618F" w14:textId="77777777" w:rsidR="00F65985" w:rsidRPr="00F65985" w:rsidRDefault="00F65985" w:rsidP="00F65985">
      <w:pPr>
        <w:numPr>
          <w:ilvl w:val="0"/>
          <w:numId w:val="17"/>
        </w:numPr>
      </w:pPr>
      <w:r w:rsidRPr="00F65985">
        <w:t>Provided housing solutions for Ukrainian guests.</w:t>
      </w:r>
    </w:p>
    <w:p w14:paraId="2F3F64CC" w14:textId="77777777" w:rsidR="00F65985" w:rsidRPr="00F65985" w:rsidRDefault="00F65985" w:rsidP="00F65985"/>
    <w:p w14:paraId="2E0AA247" w14:textId="77777777" w:rsidR="00F65985" w:rsidRPr="00F65985" w:rsidRDefault="00F65985" w:rsidP="00F65985">
      <w:pPr>
        <w:rPr>
          <w:b/>
          <w:bCs/>
          <w:i/>
          <w:iCs/>
        </w:rPr>
      </w:pPr>
      <w:r w:rsidRPr="00F65985">
        <w:rPr>
          <w:b/>
          <w:bCs/>
          <w:i/>
          <w:iCs/>
        </w:rPr>
        <w:t>Better outreach for our residents:</w:t>
      </w:r>
    </w:p>
    <w:p w14:paraId="69005229" w14:textId="77777777" w:rsidR="00F65985" w:rsidRPr="00F65985" w:rsidRDefault="00F65985" w:rsidP="00F65985">
      <w:pPr>
        <w:numPr>
          <w:ilvl w:val="0"/>
          <w:numId w:val="18"/>
        </w:numPr>
      </w:pPr>
      <w:r w:rsidRPr="00F65985">
        <w:t>Social Prescribing Services: Expanded services across every GP surgery across both districts.</w:t>
      </w:r>
    </w:p>
    <w:p w14:paraId="4C5CDCF7" w14:textId="77777777" w:rsidR="00F65985" w:rsidRPr="00F65985" w:rsidRDefault="00F65985" w:rsidP="00F65985">
      <w:pPr>
        <w:numPr>
          <w:ilvl w:val="0"/>
          <w:numId w:val="18"/>
        </w:numPr>
      </w:pPr>
      <w:proofErr w:type="spellStart"/>
      <w:r w:rsidRPr="00F65985">
        <w:t>CeVAN</w:t>
      </w:r>
      <w:proofErr w:type="spellEnd"/>
      <w:r w:rsidRPr="00F65985">
        <w:t xml:space="preserve"> has ensured community outreach for over 100 residents across both districts.</w:t>
      </w:r>
    </w:p>
    <w:p w14:paraId="2195C30E" w14:textId="77777777" w:rsidR="00F65985" w:rsidRPr="00F65985" w:rsidRDefault="00F65985" w:rsidP="00F65985">
      <w:pPr>
        <w:numPr>
          <w:ilvl w:val="0"/>
          <w:numId w:val="18"/>
        </w:numPr>
      </w:pPr>
      <w:r w:rsidRPr="00F65985">
        <w:t>Rural TA: Introduced stock in rural areas to support vulnerable residents.</w:t>
      </w:r>
    </w:p>
    <w:p w14:paraId="0968A2F7" w14:textId="77777777" w:rsidR="00F65985" w:rsidRPr="00F65985" w:rsidRDefault="00F65985" w:rsidP="00F65985"/>
    <w:p w14:paraId="0E409E06" w14:textId="77777777" w:rsidR="00F65985" w:rsidRPr="00F65985" w:rsidRDefault="00F65985" w:rsidP="00F65985">
      <w:pPr>
        <w:rPr>
          <w:b/>
          <w:bCs/>
          <w:i/>
          <w:iCs/>
        </w:rPr>
      </w:pPr>
      <w:r w:rsidRPr="00F65985">
        <w:rPr>
          <w:b/>
          <w:bCs/>
          <w:i/>
          <w:iCs/>
        </w:rPr>
        <w:t>Better support for those fleeing domestic abuse:</w:t>
      </w:r>
    </w:p>
    <w:p w14:paraId="5FFAF9CF" w14:textId="77777777" w:rsidR="00F65985" w:rsidRPr="00F65985" w:rsidRDefault="00F65985" w:rsidP="00F65985">
      <w:pPr>
        <w:numPr>
          <w:ilvl w:val="0"/>
          <w:numId w:val="19"/>
        </w:numPr>
      </w:pPr>
      <w:r w:rsidRPr="00F65985">
        <w:t>Domestic Abuse Safe Accommodation: Established 5 dwellings across both districts.</w:t>
      </w:r>
    </w:p>
    <w:p w14:paraId="3A4E6BCB" w14:textId="77777777" w:rsidR="00F65985" w:rsidRPr="00F65985" w:rsidRDefault="00F65985" w:rsidP="00F65985">
      <w:pPr>
        <w:numPr>
          <w:ilvl w:val="0"/>
          <w:numId w:val="19"/>
        </w:numPr>
      </w:pPr>
      <w:r w:rsidRPr="00F65985">
        <w:t xml:space="preserve">Norfolk Domestic Abuse Partnership Board: Active collaboration with various </w:t>
      </w:r>
      <w:proofErr w:type="gramStart"/>
      <w:r w:rsidRPr="00F65985">
        <w:t>organisations .</w:t>
      </w:r>
      <w:proofErr w:type="gramEnd"/>
    </w:p>
    <w:p w14:paraId="6D8A0C4E" w14:textId="77777777" w:rsidR="00F65985" w:rsidRPr="00F65985" w:rsidRDefault="00F65985" w:rsidP="00F65985">
      <w:pPr>
        <w:numPr>
          <w:ilvl w:val="0"/>
          <w:numId w:val="19"/>
        </w:numPr>
      </w:pPr>
      <w:r w:rsidRPr="00F65985">
        <w:t xml:space="preserve">Sanctuary </w:t>
      </w:r>
      <w:proofErr w:type="spellStart"/>
      <w:proofErr w:type="gramStart"/>
      <w:r w:rsidRPr="00F65985">
        <w:t>Scheme:provides</w:t>
      </w:r>
      <w:proofErr w:type="spellEnd"/>
      <w:proofErr w:type="gramEnd"/>
      <w:r w:rsidRPr="00F65985">
        <w:t xml:space="preserve"> targeted measures to properties of domestic abuse survivors.</w:t>
      </w:r>
    </w:p>
    <w:p w14:paraId="64070A10" w14:textId="77777777" w:rsidR="00F65985" w:rsidRPr="00F65985" w:rsidRDefault="00F65985" w:rsidP="00F65985"/>
    <w:p w14:paraId="7D1A0038" w14:textId="77777777" w:rsidR="00F65985" w:rsidRPr="00F65985" w:rsidRDefault="00F65985" w:rsidP="00F65985">
      <w:pPr>
        <w:rPr>
          <w:b/>
          <w:bCs/>
          <w:i/>
          <w:iCs/>
        </w:rPr>
      </w:pPr>
      <w:r w:rsidRPr="00F65985">
        <w:rPr>
          <w:b/>
          <w:bCs/>
          <w:i/>
          <w:iCs/>
        </w:rPr>
        <w:t>Prioritised growth and affordability:</w:t>
      </w:r>
    </w:p>
    <w:p w14:paraId="69876093" w14:textId="77777777" w:rsidR="00F65985" w:rsidRPr="00F65985" w:rsidRDefault="00F65985" w:rsidP="00F65985">
      <w:pPr>
        <w:numPr>
          <w:ilvl w:val="0"/>
          <w:numId w:val="20"/>
        </w:numPr>
      </w:pPr>
      <w:r w:rsidRPr="00F65985">
        <w:t>Affordable Housing Delivery: Enabled the delivery of more than 3000 affordable homes across both districts since 2018.</w:t>
      </w:r>
    </w:p>
    <w:p w14:paraId="0990C78A" w14:textId="77777777" w:rsidR="00F65985" w:rsidRPr="00F65985" w:rsidRDefault="00F65985" w:rsidP="00F65985">
      <w:pPr>
        <w:numPr>
          <w:ilvl w:val="0"/>
          <w:numId w:val="20"/>
        </w:numPr>
      </w:pPr>
      <w:r w:rsidRPr="00F65985">
        <w:t>Economic Support Programs: Operated the Business Builder program and Carrowbreck Training Centre to support employability and business growth.</w:t>
      </w:r>
    </w:p>
    <w:p w14:paraId="484E0B0F" w14:textId="77777777" w:rsidR="00F65985" w:rsidRDefault="00F65985" w:rsidP="00F65985"/>
    <w:p w14:paraId="3DA37CA9" w14:textId="77777777" w:rsidR="00177B20" w:rsidRDefault="00177B20" w:rsidP="00F65985">
      <w:pPr>
        <w:rPr>
          <w:b/>
          <w:bCs/>
          <w:i/>
          <w:iCs/>
        </w:rPr>
      </w:pPr>
    </w:p>
    <w:p w14:paraId="2A3A9ADF" w14:textId="7F3C0BF4" w:rsidR="0062346D" w:rsidRDefault="0062346D" w:rsidP="00F65985">
      <w:pPr>
        <w:rPr>
          <w:b/>
          <w:bCs/>
          <w:i/>
          <w:iCs/>
        </w:rPr>
      </w:pPr>
      <w:r w:rsidRPr="0062346D">
        <w:rPr>
          <w:b/>
          <w:bCs/>
          <w:i/>
          <w:iCs/>
        </w:rPr>
        <w:t>Current position</w:t>
      </w:r>
      <w:r>
        <w:rPr>
          <w:b/>
          <w:bCs/>
          <w:i/>
          <w:iCs/>
        </w:rPr>
        <w:t>:</w:t>
      </w:r>
    </w:p>
    <w:p w14:paraId="1AA0975B" w14:textId="77777777" w:rsidR="0062346D" w:rsidRDefault="0062346D" w:rsidP="00F65985">
      <w:pPr>
        <w:rPr>
          <w:b/>
          <w:bCs/>
          <w:i/>
          <w:iCs/>
        </w:rPr>
      </w:pPr>
    </w:p>
    <w:p w14:paraId="362A590A" w14:textId="36B68B92" w:rsidR="0062346D" w:rsidRDefault="0062346D" w:rsidP="00F65985">
      <w:pPr>
        <w:rPr>
          <w:b/>
          <w:bCs/>
          <w:i/>
          <w:iCs/>
        </w:rPr>
      </w:pPr>
      <w:r w:rsidRPr="0062346D">
        <w:rPr>
          <w:noProof/>
        </w:rPr>
        <w:drawing>
          <wp:anchor distT="0" distB="0" distL="114300" distR="114300" simplePos="0" relativeHeight="251658240" behindDoc="1" locked="0" layoutInCell="1" allowOverlap="1" wp14:anchorId="48CC277E" wp14:editId="42BDF4A9">
            <wp:simplePos x="0" y="0"/>
            <wp:positionH relativeFrom="margin">
              <wp:align>right</wp:align>
            </wp:positionH>
            <wp:positionV relativeFrom="paragraph">
              <wp:posOffset>269240</wp:posOffset>
            </wp:positionV>
            <wp:extent cx="5762625" cy="2590800"/>
            <wp:effectExtent l="0" t="0" r="9525" b="0"/>
            <wp:wrapTight wrapText="bothSides">
              <wp:wrapPolygon edited="0">
                <wp:start x="0" y="0"/>
                <wp:lineTo x="0" y="21441"/>
                <wp:lineTo x="21564" y="21441"/>
                <wp:lineTo x="21564" y="0"/>
                <wp:lineTo x="0" y="0"/>
              </wp:wrapPolygon>
            </wp:wrapTight>
            <wp:docPr id="130963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F07AFD" w14:textId="77777777" w:rsidR="00DA60EB" w:rsidRDefault="00DA60EB" w:rsidP="00F65985">
      <w:pPr>
        <w:rPr>
          <w:b/>
          <w:bCs/>
          <w:i/>
          <w:iCs/>
        </w:rPr>
      </w:pPr>
    </w:p>
    <w:p w14:paraId="0DBC511F" w14:textId="2C838C6F" w:rsidR="0062346D" w:rsidRDefault="0031531A" w:rsidP="00F65985">
      <w:pPr>
        <w:rPr>
          <w:b/>
          <w:bCs/>
        </w:rPr>
      </w:pPr>
      <w:r w:rsidRPr="0031531A">
        <w:rPr>
          <w:b/>
          <w:bCs/>
        </w:rPr>
        <w:lastRenderedPageBreak/>
        <w:t>Draft Custom and Self-Build Housing Supplementary Planning Document Public Consultation:</w:t>
      </w:r>
    </w:p>
    <w:p w14:paraId="5B714DF2" w14:textId="77777777" w:rsidR="0031531A" w:rsidRDefault="0031531A" w:rsidP="00F65985">
      <w:pPr>
        <w:rPr>
          <w:b/>
          <w:bCs/>
        </w:rPr>
      </w:pPr>
    </w:p>
    <w:p w14:paraId="2E10A0C6" w14:textId="77777777" w:rsidR="00695152" w:rsidRPr="00695152" w:rsidRDefault="00695152" w:rsidP="00695152">
      <w:r w:rsidRPr="00695152">
        <w:t xml:space="preserve">Public consultation on the draft Custom and Self-Build Housing Supplementary Planning Document (SPD) recently commenced and will run for 6 weeks until </w:t>
      </w:r>
      <w:r w:rsidRPr="00695152">
        <w:rPr>
          <w:b/>
          <w:bCs/>
        </w:rPr>
        <w:t>5pm on Friday 21 March</w:t>
      </w:r>
      <w:r w:rsidRPr="00695152">
        <w:t>.</w:t>
      </w:r>
    </w:p>
    <w:p w14:paraId="4EF4A7DE" w14:textId="77777777" w:rsidR="00695152" w:rsidRPr="00695152" w:rsidRDefault="00695152" w:rsidP="00695152"/>
    <w:p w14:paraId="1AD8C49F" w14:textId="77777777" w:rsidR="00695152" w:rsidRPr="00695152" w:rsidRDefault="00695152" w:rsidP="00695152">
      <w:r w:rsidRPr="00695152">
        <w:t>The draft SPD provides guidance and information for people wanting to submit planning applications for self and custom build, including detail regarding the interpretation and implementation of policies in the Greater Norwich Local Plan (GNLP) which was adopted in March 2024.</w:t>
      </w:r>
    </w:p>
    <w:p w14:paraId="08FBBA7E" w14:textId="77777777" w:rsidR="00695152" w:rsidRPr="00695152" w:rsidRDefault="00695152" w:rsidP="00695152"/>
    <w:p w14:paraId="3C2E2620" w14:textId="77777777" w:rsidR="00695152" w:rsidRPr="00695152" w:rsidRDefault="00695152" w:rsidP="00695152">
      <w:r w:rsidRPr="00695152">
        <w:t xml:space="preserve">The consultation can be found online here </w:t>
      </w:r>
      <w:hyperlink r:id="rId13" w:history="1">
        <w:r w:rsidRPr="00695152">
          <w:rPr>
            <w:rStyle w:val="Hyperlink"/>
          </w:rPr>
          <w:t>Joint Supplementary Planning Documents for Broadland and South Norfolk Councils | Broadland and South Norfolk</w:t>
        </w:r>
      </w:hyperlink>
      <w:r w:rsidRPr="00695152">
        <w:t>. Paper copies of the document and response forms are also available at local libraries in Broadland and South Norfolk, and at the Millenium Library in Norwich.  The consultation has been sent to all Town and Parish Councils, as well as local agents and developers and those on both Council’s self-build registers.</w:t>
      </w:r>
    </w:p>
    <w:p w14:paraId="517975DC" w14:textId="77777777" w:rsidR="00695152" w:rsidRPr="00695152" w:rsidRDefault="00695152" w:rsidP="00695152"/>
    <w:p w14:paraId="3BAB69C4" w14:textId="77777777" w:rsidR="00695152" w:rsidRDefault="00695152" w:rsidP="00695152">
      <w:r w:rsidRPr="00695152">
        <w:t>After the consultation closes all the responses received will be considered and amendments made to the SPD as appropriate.  We hope to be able to adopt the final SPD in Summer 2025.</w:t>
      </w:r>
    </w:p>
    <w:p w14:paraId="05687561" w14:textId="77777777" w:rsidR="00A3739D" w:rsidRDefault="00A3739D" w:rsidP="00695152"/>
    <w:p w14:paraId="288A9972" w14:textId="31C1FB11" w:rsidR="00A3739D" w:rsidRDefault="00A3739D" w:rsidP="00695152">
      <w:r>
        <w:rPr>
          <w:b/>
          <w:bCs/>
        </w:rPr>
        <w:t>New Planning rules:</w:t>
      </w:r>
    </w:p>
    <w:p w14:paraId="44BA13E2" w14:textId="77777777" w:rsidR="00A3739D" w:rsidRDefault="00A3739D" w:rsidP="00695152"/>
    <w:p w14:paraId="6FF73840" w14:textId="42C3827B" w:rsidR="00A3739D" w:rsidRPr="00A3739D" w:rsidRDefault="00AE21D7" w:rsidP="00695152">
      <w:r>
        <w:object w:dxaOrig="1534" w:dyaOrig="991" w14:anchorId="07B4BDF0">
          <v:shape id="_x0000_i1026" type="#_x0000_t75" style="width:76.2pt;height:49.8pt" o:ole="">
            <v:imagedata r:id="rId14" o:title=""/>
          </v:shape>
          <o:OLEObject Type="Embed" ProgID="Acrobat.Document.DC" ShapeID="_x0000_i1026" DrawAspect="Icon" ObjectID="_1801475723" r:id="rId15"/>
        </w:object>
      </w:r>
    </w:p>
    <w:p w14:paraId="257E1928" w14:textId="77777777" w:rsidR="00695152" w:rsidRDefault="00695152" w:rsidP="00695152"/>
    <w:p w14:paraId="6755A26A" w14:textId="5590A880" w:rsidR="00695152" w:rsidRDefault="00325DFC" w:rsidP="00695152">
      <w:r>
        <w:t>At the last meeting I advised that there had been a new NPPF published by the Government and picked out some highlights that would affect SNC.</w:t>
      </w:r>
    </w:p>
    <w:p w14:paraId="0840FA06" w14:textId="77777777" w:rsidR="00325DFC" w:rsidRDefault="00325DFC" w:rsidP="00695152"/>
    <w:p w14:paraId="6EBBCE2E" w14:textId="6B435F3B" w:rsidR="00325DFC" w:rsidRDefault="00325DFC" w:rsidP="00695152">
      <w:r>
        <w:t>I have attached above a more detailed summary for your information, which is worth reading through.</w:t>
      </w:r>
    </w:p>
    <w:p w14:paraId="030D3350" w14:textId="77777777" w:rsidR="00325DFC" w:rsidRDefault="00325DFC" w:rsidP="00695152"/>
    <w:p w14:paraId="4D3226D5" w14:textId="4E7548E1" w:rsidR="00325DFC" w:rsidRDefault="00CE10D8" w:rsidP="00695152">
      <w:r>
        <w:rPr>
          <w:b/>
          <w:bCs/>
        </w:rPr>
        <w:t>Land use Consultation:</w:t>
      </w:r>
    </w:p>
    <w:p w14:paraId="4E4123E2" w14:textId="77777777" w:rsidR="00CE10D8" w:rsidRDefault="00CE10D8" w:rsidP="00695152"/>
    <w:p w14:paraId="10AD9573" w14:textId="32473A98" w:rsidR="00CE10D8" w:rsidRPr="00CE10D8" w:rsidRDefault="00CE10D8" w:rsidP="00695152">
      <w:r w:rsidRPr="00CE10D8">
        <w:t>The Government has launched a consultation on a new approach to Land Use empowering decision makers with the toolkit to protect the most productive agricultural land and boost food security.</w:t>
      </w:r>
    </w:p>
    <w:p w14:paraId="6751B0EE" w14:textId="77777777" w:rsidR="00325DFC" w:rsidRDefault="00325DFC" w:rsidP="00695152"/>
    <w:p w14:paraId="31446ECD" w14:textId="77777777" w:rsidR="00CE10D8" w:rsidRPr="00CE10D8" w:rsidRDefault="00CE10D8" w:rsidP="00CE10D8">
      <w:r w:rsidRPr="00CE10D8">
        <w:t>New sophisticated data on how land is used will underpin the Government’s Plan for Change, supporting economic growth through building 1.5 million homes and delivering critical infrastructure, securing clean power, protecting farmland and restoring the natural world.     </w:t>
      </w:r>
    </w:p>
    <w:p w14:paraId="1A2504C8" w14:textId="77777777" w:rsidR="00CE10D8" w:rsidRDefault="00CE10D8" w:rsidP="00CE10D8"/>
    <w:p w14:paraId="2920E75E" w14:textId="77777777" w:rsidR="00CE10D8" w:rsidRDefault="00CE10D8" w:rsidP="00CE10D8">
      <w:r w:rsidRPr="00CE10D8">
        <w:t>The consultation will seek views from farmers, landowners, businesses and nature groups across the length and breadth of the country.     </w:t>
      </w:r>
    </w:p>
    <w:p w14:paraId="5D3B629B" w14:textId="77777777" w:rsidR="00CE10D8" w:rsidRDefault="00CE10D8" w:rsidP="00CE10D8"/>
    <w:p w14:paraId="295B84B8" w14:textId="6EE989D8" w:rsidR="00CE10D8" w:rsidRPr="00CE10D8" w:rsidRDefault="00CE10D8" w:rsidP="00CE10D8">
      <w:hyperlink r:id="rId16" w:history="1">
        <w:r w:rsidRPr="00CE10D8">
          <w:rPr>
            <w:rStyle w:val="Hyperlink"/>
          </w:rPr>
          <w:t>Government launches “national conversation” on land use - GOV.UK</w:t>
        </w:r>
      </w:hyperlink>
      <w:r w:rsidRPr="00CE10D8">
        <w:t> </w:t>
      </w:r>
    </w:p>
    <w:p w14:paraId="5D1F4F05" w14:textId="77777777" w:rsidR="00CE10D8" w:rsidRDefault="00CE10D8" w:rsidP="00695152"/>
    <w:p w14:paraId="70321F4F" w14:textId="77777777" w:rsidR="00325DFC" w:rsidRPr="00695152" w:rsidRDefault="00325DFC" w:rsidP="00695152"/>
    <w:p w14:paraId="328D1F4B" w14:textId="77777777" w:rsidR="0062346D" w:rsidRPr="0062346D" w:rsidRDefault="0062346D" w:rsidP="00F65985">
      <w:pPr>
        <w:rPr>
          <w:bCs/>
          <w:iCs/>
        </w:rPr>
      </w:pPr>
    </w:p>
    <w:sectPr w:rsidR="0062346D" w:rsidRPr="0062346D" w:rsidSect="00C1482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28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CD046" w14:textId="77777777" w:rsidR="0040188D" w:rsidRDefault="0040188D" w:rsidP="0067540B">
      <w:r>
        <w:separator/>
      </w:r>
    </w:p>
  </w:endnote>
  <w:endnote w:type="continuationSeparator" w:id="0">
    <w:p w14:paraId="21B282DB" w14:textId="77777777" w:rsidR="0040188D" w:rsidRDefault="0040188D" w:rsidP="0067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5D2C" w14:textId="77777777" w:rsidR="00C14820" w:rsidRDefault="00C14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4210" w14:textId="77777777" w:rsidR="00C14820" w:rsidRDefault="00C148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4E33" w14:textId="77777777" w:rsidR="00C14820" w:rsidRDefault="00C14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4113F" w14:textId="77777777" w:rsidR="0040188D" w:rsidRDefault="0040188D" w:rsidP="0067540B">
      <w:r>
        <w:separator/>
      </w:r>
    </w:p>
  </w:footnote>
  <w:footnote w:type="continuationSeparator" w:id="0">
    <w:p w14:paraId="395C74ED" w14:textId="77777777" w:rsidR="0040188D" w:rsidRDefault="0040188D" w:rsidP="00675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4570" w14:textId="77777777" w:rsidR="00C14820" w:rsidRDefault="00C14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4875" w14:textId="657AF781" w:rsidR="007255CC" w:rsidRPr="00C14820" w:rsidRDefault="007255CC" w:rsidP="00C148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DA33" w14:textId="77777777" w:rsidR="00C14820" w:rsidRDefault="00C148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0D94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2D775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DC43A7"/>
    <w:multiLevelType w:val="hybridMultilevel"/>
    <w:tmpl w:val="4B82181A"/>
    <w:lvl w:ilvl="0" w:tplc="F774AA88">
      <w:start w:val="1"/>
      <w:numFmt w:val="bullet"/>
      <w:lvlText w:val="•"/>
      <w:lvlJc w:val="left"/>
      <w:pPr>
        <w:ind w:left="861"/>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1" w:tplc="CAA25D5E">
      <w:start w:val="1"/>
      <w:numFmt w:val="bullet"/>
      <w:lvlText w:val="o"/>
      <w:lvlJc w:val="left"/>
      <w:pPr>
        <w:ind w:left="136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2" w:tplc="7D58FA7C">
      <w:start w:val="1"/>
      <w:numFmt w:val="bullet"/>
      <w:lvlText w:val="▪"/>
      <w:lvlJc w:val="left"/>
      <w:pPr>
        <w:ind w:left="208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3" w:tplc="FB162598">
      <w:start w:val="1"/>
      <w:numFmt w:val="bullet"/>
      <w:lvlText w:val="•"/>
      <w:lvlJc w:val="left"/>
      <w:pPr>
        <w:ind w:left="280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4" w:tplc="C498AE60">
      <w:start w:val="1"/>
      <w:numFmt w:val="bullet"/>
      <w:lvlText w:val="o"/>
      <w:lvlJc w:val="left"/>
      <w:pPr>
        <w:ind w:left="352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5" w:tplc="25EC4048">
      <w:start w:val="1"/>
      <w:numFmt w:val="bullet"/>
      <w:lvlText w:val="▪"/>
      <w:lvlJc w:val="left"/>
      <w:pPr>
        <w:ind w:left="424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6" w:tplc="871EFD04">
      <w:start w:val="1"/>
      <w:numFmt w:val="bullet"/>
      <w:lvlText w:val="•"/>
      <w:lvlJc w:val="left"/>
      <w:pPr>
        <w:ind w:left="496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7" w:tplc="28C45240">
      <w:start w:val="1"/>
      <w:numFmt w:val="bullet"/>
      <w:lvlText w:val="o"/>
      <w:lvlJc w:val="left"/>
      <w:pPr>
        <w:ind w:left="568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lvl w:ilvl="8" w:tplc="CD26DA4A">
      <w:start w:val="1"/>
      <w:numFmt w:val="bullet"/>
      <w:lvlText w:val="▪"/>
      <w:lvlJc w:val="left"/>
      <w:pPr>
        <w:ind w:left="6403"/>
      </w:pPr>
      <w:rPr>
        <w:rFonts w:ascii="Arial" w:eastAsia="Arial" w:hAnsi="Arial" w:cs="Arial"/>
        <w:b w:val="0"/>
        <w:i w:val="0"/>
        <w:strike w:val="0"/>
        <w:dstrike w:val="0"/>
        <w:color w:val="00148C"/>
        <w:sz w:val="30"/>
        <w:szCs w:val="30"/>
        <w:u w:val="none" w:color="000000"/>
        <w:bdr w:val="none" w:sz="0" w:space="0" w:color="auto"/>
        <w:shd w:val="clear" w:color="auto" w:fill="auto"/>
        <w:vertAlign w:val="baseline"/>
      </w:rPr>
    </w:lvl>
  </w:abstractNum>
  <w:abstractNum w:abstractNumId="3" w15:restartNumberingAfterBreak="0">
    <w:nsid w:val="12AC72FB"/>
    <w:multiLevelType w:val="hybridMultilevel"/>
    <w:tmpl w:val="C862D29C"/>
    <w:lvl w:ilvl="0" w:tplc="413C03DA">
      <w:start w:val="1"/>
      <w:numFmt w:val="bullet"/>
      <w:lvlText w:val="•"/>
      <w:lvlJc w:val="left"/>
      <w:pPr>
        <w:ind w:left="451"/>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1" w:tplc="301ABEA2">
      <w:start w:val="1"/>
      <w:numFmt w:val="bullet"/>
      <w:lvlText w:val="o"/>
      <w:lvlJc w:val="left"/>
      <w:pPr>
        <w:ind w:left="108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2" w:tplc="FA2AD8A8">
      <w:start w:val="1"/>
      <w:numFmt w:val="bullet"/>
      <w:lvlText w:val="▪"/>
      <w:lvlJc w:val="left"/>
      <w:pPr>
        <w:ind w:left="180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3" w:tplc="204ED320">
      <w:start w:val="1"/>
      <w:numFmt w:val="bullet"/>
      <w:lvlText w:val="•"/>
      <w:lvlJc w:val="left"/>
      <w:pPr>
        <w:ind w:left="252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4" w:tplc="EFB8F3D6">
      <w:start w:val="1"/>
      <w:numFmt w:val="bullet"/>
      <w:lvlText w:val="o"/>
      <w:lvlJc w:val="left"/>
      <w:pPr>
        <w:ind w:left="324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5" w:tplc="0CC0849C">
      <w:start w:val="1"/>
      <w:numFmt w:val="bullet"/>
      <w:lvlText w:val="▪"/>
      <w:lvlJc w:val="left"/>
      <w:pPr>
        <w:ind w:left="396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6" w:tplc="E80826FA">
      <w:start w:val="1"/>
      <w:numFmt w:val="bullet"/>
      <w:lvlText w:val="•"/>
      <w:lvlJc w:val="left"/>
      <w:pPr>
        <w:ind w:left="468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7" w:tplc="AB183A8C">
      <w:start w:val="1"/>
      <w:numFmt w:val="bullet"/>
      <w:lvlText w:val="o"/>
      <w:lvlJc w:val="left"/>
      <w:pPr>
        <w:ind w:left="540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lvl w:ilvl="8" w:tplc="87FA12DA">
      <w:start w:val="1"/>
      <w:numFmt w:val="bullet"/>
      <w:lvlText w:val="▪"/>
      <w:lvlJc w:val="left"/>
      <w:pPr>
        <w:ind w:left="6120"/>
      </w:pPr>
      <w:rPr>
        <w:rFonts w:ascii="Arial" w:eastAsia="Arial" w:hAnsi="Arial" w:cs="Arial"/>
        <w:b w:val="0"/>
        <w:i w:val="0"/>
        <w:strike w:val="0"/>
        <w:dstrike w:val="0"/>
        <w:color w:val="55555A"/>
        <w:sz w:val="32"/>
        <w:szCs w:val="32"/>
        <w:u w:val="none" w:color="000000"/>
        <w:bdr w:val="none" w:sz="0" w:space="0" w:color="auto"/>
        <w:shd w:val="clear" w:color="auto" w:fill="auto"/>
        <w:vertAlign w:val="baseline"/>
      </w:rPr>
    </w:lvl>
  </w:abstractNum>
  <w:abstractNum w:abstractNumId="4" w15:restartNumberingAfterBreak="0">
    <w:nsid w:val="1CBF7047"/>
    <w:multiLevelType w:val="hybridMultilevel"/>
    <w:tmpl w:val="28FEE270"/>
    <w:lvl w:ilvl="0" w:tplc="8F264208">
      <w:start w:val="1"/>
      <w:numFmt w:val="bullet"/>
      <w:lvlText w:val="•"/>
      <w:lvlJc w:val="left"/>
      <w:pPr>
        <w:ind w:left="271"/>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1" w:tplc="A35CABAA">
      <w:start w:val="1"/>
      <w:numFmt w:val="bullet"/>
      <w:lvlText w:val="o"/>
      <w:lvlJc w:val="left"/>
      <w:pPr>
        <w:ind w:left="108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2" w:tplc="21A880DA">
      <w:start w:val="1"/>
      <w:numFmt w:val="bullet"/>
      <w:lvlText w:val="▪"/>
      <w:lvlJc w:val="left"/>
      <w:pPr>
        <w:ind w:left="180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3" w:tplc="936C1A58">
      <w:start w:val="1"/>
      <w:numFmt w:val="bullet"/>
      <w:lvlText w:val="•"/>
      <w:lvlJc w:val="left"/>
      <w:pPr>
        <w:ind w:left="252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4" w:tplc="FE3268E2">
      <w:start w:val="1"/>
      <w:numFmt w:val="bullet"/>
      <w:lvlText w:val="o"/>
      <w:lvlJc w:val="left"/>
      <w:pPr>
        <w:ind w:left="324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5" w:tplc="0D7A684A">
      <w:start w:val="1"/>
      <w:numFmt w:val="bullet"/>
      <w:lvlText w:val="▪"/>
      <w:lvlJc w:val="left"/>
      <w:pPr>
        <w:ind w:left="396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6" w:tplc="47B2FA32">
      <w:start w:val="1"/>
      <w:numFmt w:val="bullet"/>
      <w:lvlText w:val="•"/>
      <w:lvlJc w:val="left"/>
      <w:pPr>
        <w:ind w:left="468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7" w:tplc="E2EC203E">
      <w:start w:val="1"/>
      <w:numFmt w:val="bullet"/>
      <w:lvlText w:val="o"/>
      <w:lvlJc w:val="left"/>
      <w:pPr>
        <w:ind w:left="540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lvl w:ilvl="8" w:tplc="32A8C54A">
      <w:start w:val="1"/>
      <w:numFmt w:val="bullet"/>
      <w:lvlText w:val="▪"/>
      <w:lvlJc w:val="left"/>
      <w:pPr>
        <w:ind w:left="6128"/>
      </w:pPr>
      <w:rPr>
        <w:rFonts w:ascii="Arial" w:eastAsia="Arial" w:hAnsi="Arial" w:cs="Arial"/>
        <w:b w:val="0"/>
        <w:i w:val="0"/>
        <w:strike w:val="0"/>
        <w:dstrike w:val="0"/>
        <w:color w:val="55555A"/>
        <w:sz w:val="22"/>
        <w:szCs w:val="22"/>
        <w:u w:val="none" w:color="000000"/>
        <w:bdr w:val="none" w:sz="0" w:space="0" w:color="auto"/>
        <w:shd w:val="clear" w:color="auto" w:fill="auto"/>
        <w:vertAlign w:val="baseline"/>
      </w:rPr>
    </w:lvl>
  </w:abstractNum>
  <w:abstractNum w:abstractNumId="5" w15:restartNumberingAfterBreak="0">
    <w:nsid w:val="2872622B"/>
    <w:multiLevelType w:val="hybridMultilevel"/>
    <w:tmpl w:val="B186EEB6"/>
    <w:lvl w:ilvl="0" w:tplc="595A25F0">
      <w:start w:val="1"/>
      <w:numFmt w:val="decimalZero"/>
      <w:lvlText w:val="%1"/>
      <w:lvlJc w:val="left"/>
      <w:pPr>
        <w:ind w:left="2171"/>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1" w:tplc="E6D4DCD0">
      <w:start w:val="1"/>
      <w:numFmt w:val="lowerLetter"/>
      <w:lvlText w:val="%2"/>
      <w:lvlJc w:val="left"/>
      <w:pPr>
        <w:ind w:left="318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2" w:tplc="BFDAA0DC">
      <w:start w:val="1"/>
      <w:numFmt w:val="lowerRoman"/>
      <w:lvlText w:val="%3"/>
      <w:lvlJc w:val="left"/>
      <w:pPr>
        <w:ind w:left="390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3" w:tplc="7E9C90BC">
      <w:start w:val="1"/>
      <w:numFmt w:val="decimal"/>
      <w:lvlText w:val="%4"/>
      <w:lvlJc w:val="left"/>
      <w:pPr>
        <w:ind w:left="462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4" w:tplc="F3EADE34">
      <w:start w:val="1"/>
      <w:numFmt w:val="lowerLetter"/>
      <w:lvlText w:val="%5"/>
      <w:lvlJc w:val="left"/>
      <w:pPr>
        <w:ind w:left="534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5" w:tplc="2C6CAACA">
      <w:start w:val="1"/>
      <w:numFmt w:val="lowerRoman"/>
      <w:lvlText w:val="%6"/>
      <w:lvlJc w:val="left"/>
      <w:pPr>
        <w:ind w:left="606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6" w:tplc="ABB27AA2">
      <w:start w:val="1"/>
      <w:numFmt w:val="decimal"/>
      <w:lvlText w:val="%7"/>
      <w:lvlJc w:val="left"/>
      <w:pPr>
        <w:ind w:left="678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7" w:tplc="2766E3AA">
      <w:start w:val="1"/>
      <w:numFmt w:val="lowerLetter"/>
      <w:lvlText w:val="%8"/>
      <w:lvlJc w:val="left"/>
      <w:pPr>
        <w:ind w:left="750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lvl w:ilvl="8" w:tplc="6FD48180">
      <w:start w:val="1"/>
      <w:numFmt w:val="lowerRoman"/>
      <w:lvlText w:val="%9"/>
      <w:lvlJc w:val="left"/>
      <w:pPr>
        <w:ind w:left="8225"/>
      </w:pPr>
      <w:rPr>
        <w:rFonts w:ascii="Arial" w:eastAsia="Arial" w:hAnsi="Arial" w:cs="Arial"/>
        <w:b/>
        <w:bCs/>
        <w:i w:val="0"/>
        <w:strike w:val="0"/>
        <w:dstrike w:val="0"/>
        <w:color w:val="00148C"/>
        <w:sz w:val="36"/>
        <w:szCs w:val="36"/>
        <w:u w:val="none" w:color="000000"/>
        <w:bdr w:val="none" w:sz="0" w:space="0" w:color="auto"/>
        <w:shd w:val="clear" w:color="auto" w:fill="auto"/>
        <w:vertAlign w:val="baseline"/>
      </w:rPr>
    </w:lvl>
  </w:abstractNum>
  <w:abstractNum w:abstractNumId="6" w15:restartNumberingAfterBreak="0">
    <w:nsid w:val="2AFF3148"/>
    <w:multiLevelType w:val="hybridMultilevel"/>
    <w:tmpl w:val="926E0D8C"/>
    <w:lvl w:ilvl="0" w:tplc="09FC491A">
      <w:start w:val="1"/>
      <w:numFmt w:val="bullet"/>
      <w:lvlText w:val="•"/>
      <w:lvlJc w:val="left"/>
      <w:pPr>
        <w:ind w:left="56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1" w:tplc="EF02CFE2">
      <w:start w:val="1"/>
      <w:numFmt w:val="bullet"/>
      <w:lvlText w:val="o"/>
      <w:lvlJc w:val="left"/>
      <w:pPr>
        <w:ind w:left="153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2" w:tplc="8FCA9ED2">
      <w:start w:val="1"/>
      <w:numFmt w:val="bullet"/>
      <w:lvlText w:val="▪"/>
      <w:lvlJc w:val="left"/>
      <w:pPr>
        <w:ind w:left="225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3" w:tplc="78585E72">
      <w:start w:val="1"/>
      <w:numFmt w:val="bullet"/>
      <w:lvlText w:val="•"/>
      <w:lvlJc w:val="left"/>
      <w:pPr>
        <w:ind w:left="297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4" w:tplc="AFB645B8">
      <w:start w:val="1"/>
      <w:numFmt w:val="bullet"/>
      <w:lvlText w:val="o"/>
      <w:lvlJc w:val="left"/>
      <w:pPr>
        <w:ind w:left="369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5" w:tplc="38EC3CFE">
      <w:start w:val="1"/>
      <w:numFmt w:val="bullet"/>
      <w:lvlText w:val="▪"/>
      <w:lvlJc w:val="left"/>
      <w:pPr>
        <w:ind w:left="441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6" w:tplc="67B04854">
      <w:start w:val="1"/>
      <w:numFmt w:val="bullet"/>
      <w:lvlText w:val="•"/>
      <w:lvlJc w:val="left"/>
      <w:pPr>
        <w:ind w:left="513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7" w:tplc="4C1895FC">
      <w:start w:val="1"/>
      <w:numFmt w:val="bullet"/>
      <w:lvlText w:val="o"/>
      <w:lvlJc w:val="left"/>
      <w:pPr>
        <w:ind w:left="585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8" w:tplc="87C072F8">
      <w:start w:val="1"/>
      <w:numFmt w:val="bullet"/>
      <w:lvlText w:val="▪"/>
      <w:lvlJc w:val="left"/>
      <w:pPr>
        <w:ind w:left="6578"/>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abstractNum>
  <w:abstractNum w:abstractNumId="7" w15:restartNumberingAfterBreak="0">
    <w:nsid w:val="2DED152F"/>
    <w:multiLevelType w:val="hybridMultilevel"/>
    <w:tmpl w:val="A1C449F8"/>
    <w:lvl w:ilvl="0" w:tplc="246E1A5A">
      <w:start w:val="1"/>
      <w:numFmt w:val="bullet"/>
      <w:lvlText w:val="•"/>
      <w:lvlJc w:val="left"/>
      <w:pPr>
        <w:ind w:left="42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1" w:tplc="38CA0EE8">
      <w:start w:val="1"/>
      <w:numFmt w:val="bullet"/>
      <w:lvlText w:val="-"/>
      <w:lvlJc w:val="left"/>
      <w:pPr>
        <w:ind w:left="844"/>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2" w:tplc="5992C5F8">
      <w:start w:val="1"/>
      <w:numFmt w:val="bullet"/>
      <w:lvlText w:val="▪"/>
      <w:lvlJc w:val="left"/>
      <w:pPr>
        <w:ind w:left="150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3" w:tplc="74FC6C96">
      <w:start w:val="1"/>
      <w:numFmt w:val="bullet"/>
      <w:lvlText w:val="•"/>
      <w:lvlJc w:val="left"/>
      <w:pPr>
        <w:ind w:left="222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4" w:tplc="3B00F324">
      <w:start w:val="1"/>
      <w:numFmt w:val="bullet"/>
      <w:lvlText w:val="o"/>
      <w:lvlJc w:val="left"/>
      <w:pPr>
        <w:ind w:left="294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5" w:tplc="56A8BFD8">
      <w:start w:val="1"/>
      <w:numFmt w:val="bullet"/>
      <w:lvlText w:val="▪"/>
      <w:lvlJc w:val="left"/>
      <w:pPr>
        <w:ind w:left="366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6" w:tplc="6F187156">
      <w:start w:val="1"/>
      <w:numFmt w:val="bullet"/>
      <w:lvlText w:val="•"/>
      <w:lvlJc w:val="left"/>
      <w:pPr>
        <w:ind w:left="438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7" w:tplc="489E2B12">
      <w:start w:val="1"/>
      <w:numFmt w:val="bullet"/>
      <w:lvlText w:val="o"/>
      <w:lvlJc w:val="left"/>
      <w:pPr>
        <w:ind w:left="510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8" w:tplc="A16E6B54">
      <w:start w:val="1"/>
      <w:numFmt w:val="bullet"/>
      <w:lvlText w:val="▪"/>
      <w:lvlJc w:val="left"/>
      <w:pPr>
        <w:ind w:left="5825"/>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abstractNum>
  <w:abstractNum w:abstractNumId="8" w15:restartNumberingAfterBreak="0">
    <w:nsid w:val="2E3679C1"/>
    <w:multiLevelType w:val="hybridMultilevel"/>
    <w:tmpl w:val="554A5F52"/>
    <w:lvl w:ilvl="0" w:tplc="339A25F0">
      <w:start w:val="1"/>
      <w:numFmt w:val="bullet"/>
      <w:lvlText w:val="•"/>
      <w:lvlJc w:val="left"/>
      <w:pPr>
        <w:ind w:left="425"/>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1" w:tplc="EACC2850">
      <w:start w:val="1"/>
      <w:numFmt w:val="bullet"/>
      <w:lvlText w:val="o"/>
      <w:lvlJc w:val="left"/>
      <w:pPr>
        <w:ind w:left="108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2" w:tplc="DD98911E">
      <w:start w:val="1"/>
      <w:numFmt w:val="bullet"/>
      <w:lvlText w:val="▪"/>
      <w:lvlJc w:val="left"/>
      <w:pPr>
        <w:ind w:left="180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3" w:tplc="9924A87C">
      <w:start w:val="1"/>
      <w:numFmt w:val="bullet"/>
      <w:lvlText w:val="•"/>
      <w:lvlJc w:val="left"/>
      <w:pPr>
        <w:ind w:left="252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4" w:tplc="12F2136C">
      <w:start w:val="1"/>
      <w:numFmt w:val="bullet"/>
      <w:lvlText w:val="o"/>
      <w:lvlJc w:val="left"/>
      <w:pPr>
        <w:ind w:left="324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5" w:tplc="75A4B5C2">
      <w:start w:val="1"/>
      <w:numFmt w:val="bullet"/>
      <w:lvlText w:val="▪"/>
      <w:lvlJc w:val="left"/>
      <w:pPr>
        <w:ind w:left="396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6" w:tplc="726E6022">
      <w:start w:val="1"/>
      <w:numFmt w:val="bullet"/>
      <w:lvlText w:val="•"/>
      <w:lvlJc w:val="left"/>
      <w:pPr>
        <w:ind w:left="468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7" w:tplc="67DE13B6">
      <w:start w:val="1"/>
      <w:numFmt w:val="bullet"/>
      <w:lvlText w:val="o"/>
      <w:lvlJc w:val="left"/>
      <w:pPr>
        <w:ind w:left="540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lvl w:ilvl="8" w:tplc="759421CE">
      <w:start w:val="1"/>
      <w:numFmt w:val="bullet"/>
      <w:lvlText w:val="▪"/>
      <w:lvlJc w:val="left"/>
      <w:pPr>
        <w:ind w:left="6120"/>
      </w:pPr>
      <w:rPr>
        <w:rFonts w:ascii="Arial" w:eastAsia="Arial" w:hAnsi="Arial" w:cs="Arial"/>
        <w:b w:val="0"/>
        <w:i w:val="0"/>
        <w:strike w:val="0"/>
        <w:dstrike w:val="0"/>
        <w:color w:val="00148C"/>
        <w:sz w:val="32"/>
        <w:szCs w:val="32"/>
        <w:u w:val="none" w:color="000000"/>
        <w:bdr w:val="none" w:sz="0" w:space="0" w:color="auto"/>
        <w:shd w:val="clear" w:color="auto" w:fill="auto"/>
        <w:vertAlign w:val="baseline"/>
      </w:rPr>
    </w:lvl>
  </w:abstractNum>
  <w:abstractNum w:abstractNumId="9" w15:restartNumberingAfterBreak="0">
    <w:nsid w:val="33BE4674"/>
    <w:multiLevelType w:val="multilevel"/>
    <w:tmpl w:val="24C0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6470C3"/>
    <w:multiLevelType w:val="hybridMultilevel"/>
    <w:tmpl w:val="73920F72"/>
    <w:lvl w:ilvl="0" w:tplc="E0C69552">
      <w:start w:val="1"/>
      <w:numFmt w:val="bullet"/>
      <w:lvlText w:val="•"/>
      <w:lvlJc w:val="left"/>
      <w:pPr>
        <w:ind w:left="727"/>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1" w:tplc="E3FE0B70">
      <w:start w:val="1"/>
      <w:numFmt w:val="bullet"/>
      <w:lvlText w:val="o"/>
      <w:lvlJc w:val="left"/>
      <w:pPr>
        <w:ind w:left="136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2" w:tplc="26AE37BE">
      <w:start w:val="1"/>
      <w:numFmt w:val="bullet"/>
      <w:lvlText w:val="▪"/>
      <w:lvlJc w:val="left"/>
      <w:pPr>
        <w:ind w:left="208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3" w:tplc="F8A80A2E">
      <w:start w:val="1"/>
      <w:numFmt w:val="bullet"/>
      <w:lvlText w:val="•"/>
      <w:lvlJc w:val="left"/>
      <w:pPr>
        <w:ind w:left="280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4" w:tplc="DE90D0A2">
      <w:start w:val="1"/>
      <w:numFmt w:val="bullet"/>
      <w:lvlText w:val="o"/>
      <w:lvlJc w:val="left"/>
      <w:pPr>
        <w:ind w:left="352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5" w:tplc="8B6A0D64">
      <w:start w:val="1"/>
      <w:numFmt w:val="bullet"/>
      <w:lvlText w:val="▪"/>
      <w:lvlJc w:val="left"/>
      <w:pPr>
        <w:ind w:left="424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6" w:tplc="00B0C83A">
      <w:start w:val="1"/>
      <w:numFmt w:val="bullet"/>
      <w:lvlText w:val="•"/>
      <w:lvlJc w:val="left"/>
      <w:pPr>
        <w:ind w:left="496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7" w:tplc="CC960AEA">
      <w:start w:val="1"/>
      <w:numFmt w:val="bullet"/>
      <w:lvlText w:val="o"/>
      <w:lvlJc w:val="left"/>
      <w:pPr>
        <w:ind w:left="568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lvl w:ilvl="8" w:tplc="20301982">
      <w:start w:val="1"/>
      <w:numFmt w:val="bullet"/>
      <w:lvlText w:val="▪"/>
      <w:lvlJc w:val="left"/>
      <w:pPr>
        <w:ind w:left="6400"/>
      </w:pPr>
      <w:rPr>
        <w:rFonts w:ascii="Arial" w:eastAsia="Arial" w:hAnsi="Arial" w:cs="Arial"/>
        <w:b w:val="0"/>
        <w:i w:val="0"/>
        <w:strike w:val="0"/>
        <w:dstrike w:val="0"/>
        <w:color w:val="55555A"/>
        <w:sz w:val="28"/>
        <w:szCs w:val="28"/>
        <w:u w:val="none" w:color="000000"/>
        <w:bdr w:val="none" w:sz="0" w:space="0" w:color="auto"/>
        <w:shd w:val="clear" w:color="auto" w:fill="auto"/>
        <w:vertAlign w:val="baseline"/>
      </w:rPr>
    </w:lvl>
  </w:abstractNum>
  <w:abstractNum w:abstractNumId="11" w15:restartNumberingAfterBreak="0">
    <w:nsid w:val="4C424D84"/>
    <w:multiLevelType w:val="multilevel"/>
    <w:tmpl w:val="1190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275E07"/>
    <w:multiLevelType w:val="hybridMultilevel"/>
    <w:tmpl w:val="42867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B45A9D"/>
    <w:multiLevelType w:val="hybridMultilevel"/>
    <w:tmpl w:val="E65E2894"/>
    <w:lvl w:ilvl="0" w:tplc="3E7EE4DC">
      <w:start w:val="1"/>
      <w:numFmt w:val="bullet"/>
      <w:lvlText w:val="•"/>
      <w:lvlJc w:val="left"/>
      <w:pPr>
        <w:ind w:left="485"/>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1" w:tplc="6C9E681C">
      <w:start w:val="1"/>
      <w:numFmt w:val="bullet"/>
      <w:lvlText w:val="o"/>
      <w:lvlJc w:val="left"/>
      <w:pPr>
        <w:ind w:left="108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2" w:tplc="69C8870E">
      <w:start w:val="1"/>
      <w:numFmt w:val="bullet"/>
      <w:lvlText w:val="▪"/>
      <w:lvlJc w:val="left"/>
      <w:pPr>
        <w:ind w:left="180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3" w:tplc="9634C24E">
      <w:start w:val="1"/>
      <w:numFmt w:val="bullet"/>
      <w:lvlText w:val="•"/>
      <w:lvlJc w:val="left"/>
      <w:pPr>
        <w:ind w:left="252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4" w:tplc="B6F08428">
      <w:start w:val="1"/>
      <w:numFmt w:val="bullet"/>
      <w:lvlText w:val="o"/>
      <w:lvlJc w:val="left"/>
      <w:pPr>
        <w:ind w:left="324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5" w:tplc="747426AA">
      <w:start w:val="1"/>
      <w:numFmt w:val="bullet"/>
      <w:lvlText w:val="▪"/>
      <w:lvlJc w:val="left"/>
      <w:pPr>
        <w:ind w:left="396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6" w:tplc="CF1E36C2">
      <w:start w:val="1"/>
      <w:numFmt w:val="bullet"/>
      <w:lvlText w:val="•"/>
      <w:lvlJc w:val="left"/>
      <w:pPr>
        <w:ind w:left="468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7" w:tplc="3DF2C0D4">
      <w:start w:val="1"/>
      <w:numFmt w:val="bullet"/>
      <w:lvlText w:val="o"/>
      <w:lvlJc w:val="left"/>
      <w:pPr>
        <w:ind w:left="540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8" w:tplc="1BE692B6">
      <w:start w:val="1"/>
      <w:numFmt w:val="bullet"/>
      <w:lvlText w:val="▪"/>
      <w:lvlJc w:val="left"/>
      <w:pPr>
        <w:ind w:left="612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abstractNum>
  <w:abstractNum w:abstractNumId="14" w15:restartNumberingAfterBreak="0">
    <w:nsid w:val="56220E7E"/>
    <w:multiLevelType w:val="hybridMultilevel"/>
    <w:tmpl w:val="6B6A2BE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5" w15:restartNumberingAfterBreak="0">
    <w:nsid w:val="5AA34C4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9D977C4"/>
    <w:multiLevelType w:val="hybridMultilevel"/>
    <w:tmpl w:val="C6400190"/>
    <w:lvl w:ilvl="0" w:tplc="6E0A0BF2">
      <w:start w:val="1"/>
      <w:numFmt w:val="bullet"/>
      <w:lvlText w:val="•"/>
      <w:lvlJc w:val="left"/>
      <w:pPr>
        <w:ind w:left="561"/>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1" w:tplc="B85E78A6">
      <w:start w:val="1"/>
      <w:numFmt w:val="bullet"/>
      <w:lvlText w:val="o"/>
      <w:lvlJc w:val="left"/>
      <w:pPr>
        <w:ind w:left="153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2" w:tplc="DDD4A384">
      <w:start w:val="1"/>
      <w:numFmt w:val="bullet"/>
      <w:lvlText w:val="▪"/>
      <w:lvlJc w:val="left"/>
      <w:pPr>
        <w:ind w:left="225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3" w:tplc="A2622B12">
      <w:start w:val="1"/>
      <w:numFmt w:val="bullet"/>
      <w:lvlText w:val="•"/>
      <w:lvlJc w:val="left"/>
      <w:pPr>
        <w:ind w:left="297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4" w:tplc="DD7C839E">
      <w:start w:val="1"/>
      <w:numFmt w:val="bullet"/>
      <w:lvlText w:val="o"/>
      <w:lvlJc w:val="left"/>
      <w:pPr>
        <w:ind w:left="369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5" w:tplc="D05260E8">
      <w:start w:val="1"/>
      <w:numFmt w:val="bullet"/>
      <w:lvlText w:val="▪"/>
      <w:lvlJc w:val="left"/>
      <w:pPr>
        <w:ind w:left="441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6" w:tplc="1286F3BA">
      <w:start w:val="1"/>
      <w:numFmt w:val="bullet"/>
      <w:lvlText w:val="•"/>
      <w:lvlJc w:val="left"/>
      <w:pPr>
        <w:ind w:left="513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7" w:tplc="DC58C12C">
      <w:start w:val="1"/>
      <w:numFmt w:val="bullet"/>
      <w:lvlText w:val="o"/>
      <w:lvlJc w:val="left"/>
      <w:pPr>
        <w:ind w:left="585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lvl w:ilvl="8" w:tplc="565C7C78">
      <w:start w:val="1"/>
      <w:numFmt w:val="bullet"/>
      <w:lvlText w:val="▪"/>
      <w:lvlJc w:val="left"/>
      <w:pPr>
        <w:ind w:left="6578"/>
      </w:pPr>
      <w:rPr>
        <w:rFonts w:ascii="Arial" w:eastAsia="Arial" w:hAnsi="Arial" w:cs="Arial"/>
        <w:b w:val="0"/>
        <w:i w:val="0"/>
        <w:strike w:val="0"/>
        <w:dstrike w:val="0"/>
        <w:color w:val="00148C"/>
        <w:sz w:val="24"/>
        <w:szCs w:val="24"/>
        <w:u w:val="none" w:color="000000"/>
        <w:bdr w:val="none" w:sz="0" w:space="0" w:color="auto"/>
        <w:shd w:val="clear" w:color="auto" w:fill="auto"/>
        <w:vertAlign w:val="baseline"/>
      </w:rPr>
    </w:lvl>
  </w:abstractNum>
  <w:abstractNum w:abstractNumId="17" w15:restartNumberingAfterBreak="0">
    <w:nsid w:val="705F2D0F"/>
    <w:multiLevelType w:val="hybridMultilevel"/>
    <w:tmpl w:val="930CDFD8"/>
    <w:lvl w:ilvl="0" w:tplc="E7346D98">
      <w:start w:val="1"/>
      <w:numFmt w:val="bullet"/>
      <w:lvlText w:val="•"/>
      <w:lvlJc w:val="left"/>
      <w:pPr>
        <w:ind w:left="870"/>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1" w:tplc="C672AC24">
      <w:start w:val="1"/>
      <w:numFmt w:val="bullet"/>
      <w:lvlText w:val="o"/>
      <w:lvlJc w:val="left"/>
      <w:pPr>
        <w:ind w:left="153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2" w:tplc="5C76942C">
      <w:start w:val="1"/>
      <w:numFmt w:val="bullet"/>
      <w:lvlText w:val="▪"/>
      <w:lvlJc w:val="left"/>
      <w:pPr>
        <w:ind w:left="225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3" w:tplc="C9AA3942">
      <w:start w:val="1"/>
      <w:numFmt w:val="bullet"/>
      <w:lvlText w:val="•"/>
      <w:lvlJc w:val="left"/>
      <w:pPr>
        <w:ind w:left="297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4" w:tplc="EE0CF316">
      <w:start w:val="1"/>
      <w:numFmt w:val="bullet"/>
      <w:lvlText w:val="o"/>
      <w:lvlJc w:val="left"/>
      <w:pPr>
        <w:ind w:left="369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5" w:tplc="29AAE8B2">
      <w:start w:val="1"/>
      <w:numFmt w:val="bullet"/>
      <w:lvlText w:val="▪"/>
      <w:lvlJc w:val="left"/>
      <w:pPr>
        <w:ind w:left="441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6" w:tplc="AD1A698A">
      <w:start w:val="1"/>
      <w:numFmt w:val="bullet"/>
      <w:lvlText w:val="•"/>
      <w:lvlJc w:val="left"/>
      <w:pPr>
        <w:ind w:left="513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7" w:tplc="6F044C3C">
      <w:start w:val="1"/>
      <w:numFmt w:val="bullet"/>
      <w:lvlText w:val="o"/>
      <w:lvlJc w:val="left"/>
      <w:pPr>
        <w:ind w:left="585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lvl w:ilvl="8" w:tplc="1F2AE2A2">
      <w:start w:val="1"/>
      <w:numFmt w:val="bullet"/>
      <w:lvlText w:val="▪"/>
      <w:lvlJc w:val="left"/>
      <w:pPr>
        <w:ind w:left="6579"/>
      </w:pPr>
      <w:rPr>
        <w:rFonts w:ascii="Arial" w:eastAsia="Arial" w:hAnsi="Arial" w:cs="Arial"/>
        <w:b w:val="0"/>
        <w:i w:val="0"/>
        <w:strike w:val="0"/>
        <w:dstrike w:val="0"/>
        <w:color w:val="55555A"/>
        <w:sz w:val="16"/>
        <w:szCs w:val="16"/>
        <w:u w:val="none" w:color="000000"/>
        <w:bdr w:val="none" w:sz="0" w:space="0" w:color="auto"/>
        <w:shd w:val="clear" w:color="auto" w:fill="auto"/>
        <w:vertAlign w:val="baseline"/>
      </w:rPr>
    </w:lvl>
  </w:abstractNum>
  <w:abstractNum w:abstractNumId="18" w15:restartNumberingAfterBreak="0">
    <w:nsid w:val="7351D00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53798806">
    <w:abstractNumId w:val="11"/>
  </w:num>
  <w:num w:numId="2" w16cid:durableId="1042905687">
    <w:abstractNumId w:val="14"/>
  </w:num>
  <w:num w:numId="3" w16cid:durableId="1808890460">
    <w:abstractNumId w:val="12"/>
  </w:num>
  <w:num w:numId="4" w16cid:durableId="1907104011">
    <w:abstractNumId w:val="5"/>
  </w:num>
  <w:num w:numId="5" w16cid:durableId="1678732044">
    <w:abstractNumId w:val="3"/>
  </w:num>
  <w:num w:numId="6" w16cid:durableId="682244406">
    <w:abstractNumId w:val="10"/>
  </w:num>
  <w:num w:numId="7" w16cid:durableId="715474078">
    <w:abstractNumId w:val="13"/>
  </w:num>
  <w:num w:numId="8" w16cid:durableId="285281815">
    <w:abstractNumId w:val="17"/>
  </w:num>
  <w:num w:numId="9" w16cid:durableId="1057434805">
    <w:abstractNumId w:val="16"/>
  </w:num>
  <w:num w:numId="10" w16cid:durableId="1799495276">
    <w:abstractNumId w:val="6"/>
  </w:num>
  <w:num w:numId="11" w16cid:durableId="1701978952">
    <w:abstractNumId w:val="8"/>
  </w:num>
  <w:num w:numId="12" w16cid:durableId="1612931444">
    <w:abstractNumId w:val="7"/>
  </w:num>
  <w:num w:numId="13" w16cid:durableId="1533617007">
    <w:abstractNumId w:val="4"/>
  </w:num>
  <w:num w:numId="14" w16cid:durableId="1743595937">
    <w:abstractNumId w:val="2"/>
  </w:num>
  <w:num w:numId="15" w16cid:durableId="1777215093">
    <w:abstractNumId w:val="14"/>
  </w:num>
  <w:num w:numId="16" w16cid:durableId="1106920615">
    <w:abstractNumId w:val="12"/>
  </w:num>
  <w:num w:numId="17" w16cid:durableId="769933296">
    <w:abstractNumId w:val="15"/>
  </w:num>
  <w:num w:numId="18" w16cid:durableId="154761413">
    <w:abstractNumId w:val="0"/>
  </w:num>
  <w:num w:numId="19" w16cid:durableId="1699812395">
    <w:abstractNumId w:val="1"/>
  </w:num>
  <w:num w:numId="20" w16cid:durableId="1690138826">
    <w:abstractNumId w:val="18"/>
  </w:num>
  <w:num w:numId="21" w16cid:durableId="60288374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008A2"/>
    <w:rsid w:val="000010C9"/>
    <w:rsid w:val="0000268D"/>
    <w:rsid w:val="00003028"/>
    <w:rsid w:val="0000446C"/>
    <w:rsid w:val="0000639F"/>
    <w:rsid w:val="00010262"/>
    <w:rsid w:val="000109F4"/>
    <w:rsid w:val="00011D1D"/>
    <w:rsid w:val="00015013"/>
    <w:rsid w:val="00016ACF"/>
    <w:rsid w:val="00023306"/>
    <w:rsid w:val="00023532"/>
    <w:rsid w:val="00025B56"/>
    <w:rsid w:val="0003025A"/>
    <w:rsid w:val="00030E9E"/>
    <w:rsid w:val="00031460"/>
    <w:rsid w:val="00035C0C"/>
    <w:rsid w:val="00037C2D"/>
    <w:rsid w:val="00042304"/>
    <w:rsid w:val="00044238"/>
    <w:rsid w:val="0004446E"/>
    <w:rsid w:val="00051280"/>
    <w:rsid w:val="00054236"/>
    <w:rsid w:val="0005729D"/>
    <w:rsid w:val="000576E0"/>
    <w:rsid w:val="00061419"/>
    <w:rsid w:val="000625F8"/>
    <w:rsid w:val="00062DE4"/>
    <w:rsid w:val="00064DE8"/>
    <w:rsid w:val="000721E7"/>
    <w:rsid w:val="00080413"/>
    <w:rsid w:val="000807EC"/>
    <w:rsid w:val="00081C4F"/>
    <w:rsid w:val="000824ED"/>
    <w:rsid w:val="00083D7E"/>
    <w:rsid w:val="00084303"/>
    <w:rsid w:val="000873E8"/>
    <w:rsid w:val="00087C75"/>
    <w:rsid w:val="000906C9"/>
    <w:rsid w:val="00091CDD"/>
    <w:rsid w:val="00092178"/>
    <w:rsid w:val="000935E9"/>
    <w:rsid w:val="00094241"/>
    <w:rsid w:val="00094A60"/>
    <w:rsid w:val="00094A95"/>
    <w:rsid w:val="000969F7"/>
    <w:rsid w:val="000A3311"/>
    <w:rsid w:val="000A7019"/>
    <w:rsid w:val="000B0721"/>
    <w:rsid w:val="000B2958"/>
    <w:rsid w:val="000B6C65"/>
    <w:rsid w:val="000C1FB0"/>
    <w:rsid w:val="000C3270"/>
    <w:rsid w:val="000C35AF"/>
    <w:rsid w:val="000D2EC3"/>
    <w:rsid w:val="000D3BDE"/>
    <w:rsid w:val="000D5279"/>
    <w:rsid w:val="000E0321"/>
    <w:rsid w:val="000E2332"/>
    <w:rsid w:val="000E2CB4"/>
    <w:rsid w:val="000E76B0"/>
    <w:rsid w:val="000E790A"/>
    <w:rsid w:val="000F40AA"/>
    <w:rsid w:val="00103EC8"/>
    <w:rsid w:val="00107813"/>
    <w:rsid w:val="00111195"/>
    <w:rsid w:val="0011290F"/>
    <w:rsid w:val="00114711"/>
    <w:rsid w:val="00115841"/>
    <w:rsid w:val="001162C8"/>
    <w:rsid w:val="00121385"/>
    <w:rsid w:val="001213BD"/>
    <w:rsid w:val="00121D37"/>
    <w:rsid w:val="00130C89"/>
    <w:rsid w:val="00133A4D"/>
    <w:rsid w:val="001346BC"/>
    <w:rsid w:val="00135BF5"/>
    <w:rsid w:val="00141A8E"/>
    <w:rsid w:val="00142D71"/>
    <w:rsid w:val="001434BF"/>
    <w:rsid w:val="001444F4"/>
    <w:rsid w:val="001503B4"/>
    <w:rsid w:val="0015173B"/>
    <w:rsid w:val="00151F4F"/>
    <w:rsid w:val="00164C7D"/>
    <w:rsid w:val="00165286"/>
    <w:rsid w:val="001661BB"/>
    <w:rsid w:val="00166265"/>
    <w:rsid w:val="00172EE3"/>
    <w:rsid w:val="00175094"/>
    <w:rsid w:val="00177B20"/>
    <w:rsid w:val="001818D1"/>
    <w:rsid w:val="0018405A"/>
    <w:rsid w:val="001934BA"/>
    <w:rsid w:val="00193B2D"/>
    <w:rsid w:val="00194638"/>
    <w:rsid w:val="001948E4"/>
    <w:rsid w:val="001959C8"/>
    <w:rsid w:val="001A0051"/>
    <w:rsid w:val="001A2BEB"/>
    <w:rsid w:val="001A2D0D"/>
    <w:rsid w:val="001A5D0E"/>
    <w:rsid w:val="001A6D80"/>
    <w:rsid w:val="001A7B9E"/>
    <w:rsid w:val="001B1AD7"/>
    <w:rsid w:val="001B33F0"/>
    <w:rsid w:val="001C02A3"/>
    <w:rsid w:val="001C1A6A"/>
    <w:rsid w:val="001C1C37"/>
    <w:rsid w:val="001C28C1"/>
    <w:rsid w:val="001C5BB8"/>
    <w:rsid w:val="001D1770"/>
    <w:rsid w:val="001D2C7B"/>
    <w:rsid w:val="001D4376"/>
    <w:rsid w:val="001D6C31"/>
    <w:rsid w:val="001E2CCF"/>
    <w:rsid w:val="001E2E36"/>
    <w:rsid w:val="001F4EAF"/>
    <w:rsid w:val="001F6BF2"/>
    <w:rsid w:val="00211CF7"/>
    <w:rsid w:val="002133E1"/>
    <w:rsid w:val="002147EE"/>
    <w:rsid w:val="002152D5"/>
    <w:rsid w:val="002177EE"/>
    <w:rsid w:val="0022263F"/>
    <w:rsid w:val="00224F1A"/>
    <w:rsid w:val="00225755"/>
    <w:rsid w:val="00226281"/>
    <w:rsid w:val="00226D87"/>
    <w:rsid w:val="00231FEE"/>
    <w:rsid w:val="00234766"/>
    <w:rsid w:val="002354F3"/>
    <w:rsid w:val="00235EAC"/>
    <w:rsid w:val="002419F2"/>
    <w:rsid w:val="00244921"/>
    <w:rsid w:val="00244FB9"/>
    <w:rsid w:val="0024761D"/>
    <w:rsid w:val="002477E8"/>
    <w:rsid w:val="00247C84"/>
    <w:rsid w:val="00250F6A"/>
    <w:rsid w:val="0025633B"/>
    <w:rsid w:val="0025701B"/>
    <w:rsid w:val="002570EE"/>
    <w:rsid w:val="00260C6A"/>
    <w:rsid w:val="00261F77"/>
    <w:rsid w:val="00264BC9"/>
    <w:rsid w:val="00265E3E"/>
    <w:rsid w:val="0026630A"/>
    <w:rsid w:val="00270393"/>
    <w:rsid w:val="00270E92"/>
    <w:rsid w:val="0027420A"/>
    <w:rsid w:val="002746F1"/>
    <w:rsid w:val="002845E7"/>
    <w:rsid w:val="0028596B"/>
    <w:rsid w:val="00292443"/>
    <w:rsid w:val="00292EF2"/>
    <w:rsid w:val="0029385F"/>
    <w:rsid w:val="002979D4"/>
    <w:rsid w:val="002A11A3"/>
    <w:rsid w:val="002A390C"/>
    <w:rsid w:val="002A5090"/>
    <w:rsid w:val="002A6BB7"/>
    <w:rsid w:val="002B0C6C"/>
    <w:rsid w:val="002B17BB"/>
    <w:rsid w:val="002B34BA"/>
    <w:rsid w:val="002B421A"/>
    <w:rsid w:val="002B489C"/>
    <w:rsid w:val="002B5670"/>
    <w:rsid w:val="002B6B53"/>
    <w:rsid w:val="002C1440"/>
    <w:rsid w:val="002C5246"/>
    <w:rsid w:val="002D0C14"/>
    <w:rsid w:val="002D16E7"/>
    <w:rsid w:val="002D2FD8"/>
    <w:rsid w:val="002D35FD"/>
    <w:rsid w:val="002D39B6"/>
    <w:rsid w:val="002D3C82"/>
    <w:rsid w:val="002D3C9F"/>
    <w:rsid w:val="002D3CFD"/>
    <w:rsid w:val="002D4753"/>
    <w:rsid w:val="002D50D3"/>
    <w:rsid w:val="002D5DAA"/>
    <w:rsid w:val="002D6A60"/>
    <w:rsid w:val="002E1B80"/>
    <w:rsid w:val="002E317D"/>
    <w:rsid w:val="002E4334"/>
    <w:rsid w:val="002E711A"/>
    <w:rsid w:val="002E771B"/>
    <w:rsid w:val="002F2877"/>
    <w:rsid w:val="002F7F5B"/>
    <w:rsid w:val="00302755"/>
    <w:rsid w:val="00306F5D"/>
    <w:rsid w:val="0031311B"/>
    <w:rsid w:val="0031531A"/>
    <w:rsid w:val="00316F14"/>
    <w:rsid w:val="00324773"/>
    <w:rsid w:val="00325DFC"/>
    <w:rsid w:val="003340BC"/>
    <w:rsid w:val="00334FF7"/>
    <w:rsid w:val="00335DC4"/>
    <w:rsid w:val="00336387"/>
    <w:rsid w:val="00340079"/>
    <w:rsid w:val="003409D6"/>
    <w:rsid w:val="00342CBC"/>
    <w:rsid w:val="00344277"/>
    <w:rsid w:val="00344740"/>
    <w:rsid w:val="003462CD"/>
    <w:rsid w:val="0034636B"/>
    <w:rsid w:val="00351E0E"/>
    <w:rsid w:val="00352743"/>
    <w:rsid w:val="003541C2"/>
    <w:rsid w:val="00361501"/>
    <w:rsid w:val="0036490F"/>
    <w:rsid w:val="003660F2"/>
    <w:rsid w:val="0036733E"/>
    <w:rsid w:val="00367CC2"/>
    <w:rsid w:val="00373434"/>
    <w:rsid w:val="003759B2"/>
    <w:rsid w:val="003759B5"/>
    <w:rsid w:val="00377238"/>
    <w:rsid w:val="00377E74"/>
    <w:rsid w:val="0038004B"/>
    <w:rsid w:val="003834A0"/>
    <w:rsid w:val="00384B8D"/>
    <w:rsid w:val="00387204"/>
    <w:rsid w:val="00397B8B"/>
    <w:rsid w:val="003A0365"/>
    <w:rsid w:val="003A0B56"/>
    <w:rsid w:val="003A33F9"/>
    <w:rsid w:val="003A6444"/>
    <w:rsid w:val="003A797F"/>
    <w:rsid w:val="003B0182"/>
    <w:rsid w:val="003B1B2F"/>
    <w:rsid w:val="003B1E08"/>
    <w:rsid w:val="003B1F77"/>
    <w:rsid w:val="003B2704"/>
    <w:rsid w:val="003B506E"/>
    <w:rsid w:val="003C360E"/>
    <w:rsid w:val="003D18A1"/>
    <w:rsid w:val="003D2C29"/>
    <w:rsid w:val="003D5E59"/>
    <w:rsid w:val="003E017C"/>
    <w:rsid w:val="003E0931"/>
    <w:rsid w:val="003F2C14"/>
    <w:rsid w:val="003F42C9"/>
    <w:rsid w:val="003F483B"/>
    <w:rsid w:val="003F69F9"/>
    <w:rsid w:val="003F71C4"/>
    <w:rsid w:val="003F72AF"/>
    <w:rsid w:val="0040188D"/>
    <w:rsid w:val="00402EE1"/>
    <w:rsid w:val="00404D84"/>
    <w:rsid w:val="004061ED"/>
    <w:rsid w:val="00407708"/>
    <w:rsid w:val="00411F90"/>
    <w:rsid w:val="00413C11"/>
    <w:rsid w:val="0041536A"/>
    <w:rsid w:val="00416DEC"/>
    <w:rsid w:val="00423121"/>
    <w:rsid w:val="00423620"/>
    <w:rsid w:val="0042422C"/>
    <w:rsid w:val="00424A16"/>
    <w:rsid w:val="00425EC7"/>
    <w:rsid w:val="00430895"/>
    <w:rsid w:val="00430BE6"/>
    <w:rsid w:val="004319F2"/>
    <w:rsid w:val="00431ABD"/>
    <w:rsid w:val="00443EED"/>
    <w:rsid w:val="00444252"/>
    <w:rsid w:val="00452780"/>
    <w:rsid w:val="00456598"/>
    <w:rsid w:val="004575C8"/>
    <w:rsid w:val="0046595F"/>
    <w:rsid w:val="0047206D"/>
    <w:rsid w:val="00473DEE"/>
    <w:rsid w:val="00477221"/>
    <w:rsid w:val="0047727B"/>
    <w:rsid w:val="00477569"/>
    <w:rsid w:val="004818B7"/>
    <w:rsid w:val="00481B29"/>
    <w:rsid w:val="004900BB"/>
    <w:rsid w:val="00491434"/>
    <w:rsid w:val="00495A91"/>
    <w:rsid w:val="00497936"/>
    <w:rsid w:val="004A01D5"/>
    <w:rsid w:val="004A0F39"/>
    <w:rsid w:val="004A15CF"/>
    <w:rsid w:val="004A22DA"/>
    <w:rsid w:val="004A5341"/>
    <w:rsid w:val="004A7646"/>
    <w:rsid w:val="004A7E65"/>
    <w:rsid w:val="004B26EB"/>
    <w:rsid w:val="004B3495"/>
    <w:rsid w:val="004B45A5"/>
    <w:rsid w:val="004B7CA1"/>
    <w:rsid w:val="004C256F"/>
    <w:rsid w:val="004C3D1A"/>
    <w:rsid w:val="004C416E"/>
    <w:rsid w:val="004C5D0C"/>
    <w:rsid w:val="004D07D5"/>
    <w:rsid w:val="004D3E52"/>
    <w:rsid w:val="004D5D38"/>
    <w:rsid w:val="004E282A"/>
    <w:rsid w:val="004E5DA3"/>
    <w:rsid w:val="004E65D3"/>
    <w:rsid w:val="004F31BF"/>
    <w:rsid w:val="004F5370"/>
    <w:rsid w:val="004F5487"/>
    <w:rsid w:val="00501433"/>
    <w:rsid w:val="00502ED0"/>
    <w:rsid w:val="00504094"/>
    <w:rsid w:val="00511ED5"/>
    <w:rsid w:val="00516B85"/>
    <w:rsid w:val="00520DAC"/>
    <w:rsid w:val="0052145F"/>
    <w:rsid w:val="00525489"/>
    <w:rsid w:val="005277F7"/>
    <w:rsid w:val="00527ECE"/>
    <w:rsid w:val="00531BC6"/>
    <w:rsid w:val="005369BB"/>
    <w:rsid w:val="0054296D"/>
    <w:rsid w:val="005435DE"/>
    <w:rsid w:val="00543FD8"/>
    <w:rsid w:val="0054608A"/>
    <w:rsid w:val="00546E3A"/>
    <w:rsid w:val="0055167B"/>
    <w:rsid w:val="00552E5C"/>
    <w:rsid w:val="005545E6"/>
    <w:rsid w:val="00556AF8"/>
    <w:rsid w:val="005577C6"/>
    <w:rsid w:val="0056088C"/>
    <w:rsid w:val="00560F8E"/>
    <w:rsid w:val="005635A9"/>
    <w:rsid w:val="00570FA7"/>
    <w:rsid w:val="0057117C"/>
    <w:rsid w:val="005773BF"/>
    <w:rsid w:val="0058285F"/>
    <w:rsid w:val="005836B0"/>
    <w:rsid w:val="005945C2"/>
    <w:rsid w:val="005959DD"/>
    <w:rsid w:val="005971D2"/>
    <w:rsid w:val="005A2F53"/>
    <w:rsid w:val="005A5F77"/>
    <w:rsid w:val="005A60B1"/>
    <w:rsid w:val="005B173C"/>
    <w:rsid w:val="005B1D32"/>
    <w:rsid w:val="005B6821"/>
    <w:rsid w:val="005B6C03"/>
    <w:rsid w:val="005C0C32"/>
    <w:rsid w:val="005C179D"/>
    <w:rsid w:val="005C2852"/>
    <w:rsid w:val="005C3AA6"/>
    <w:rsid w:val="005C78DA"/>
    <w:rsid w:val="005D3171"/>
    <w:rsid w:val="005D346E"/>
    <w:rsid w:val="005E0734"/>
    <w:rsid w:val="005E6EA2"/>
    <w:rsid w:val="005E7BC9"/>
    <w:rsid w:val="005F1E21"/>
    <w:rsid w:val="005F5C74"/>
    <w:rsid w:val="00602011"/>
    <w:rsid w:val="00603480"/>
    <w:rsid w:val="006034F9"/>
    <w:rsid w:val="00607873"/>
    <w:rsid w:val="0061053B"/>
    <w:rsid w:val="00613B0B"/>
    <w:rsid w:val="006145B0"/>
    <w:rsid w:val="006160E9"/>
    <w:rsid w:val="0062346D"/>
    <w:rsid w:val="00623C06"/>
    <w:rsid w:val="00625CD5"/>
    <w:rsid w:val="0062668F"/>
    <w:rsid w:val="00632CC1"/>
    <w:rsid w:val="00640EBA"/>
    <w:rsid w:val="00641D41"/>
    <w:rsid w:val="006440D8"/>
    <w:rsid w:val="0064573D"/>
    <w:rsid w:val="00646E02"/>
    <w:rsid w:val="00652251"/>
    <w:rsid w:val="006531C6"/>
    <w:rsid w:val="006541D8"/>
    <w:rsid w:val="006557EC"/>
    <w:rsid w:val="00660488"/>
    <w:rsid w:val="00664F6A"/>
    <w:rsid w:val="006661C6"/>
    <w:rsid w:val="00667892"/>
    <w:rsid w:val="006712F7"/>
    <w:rsid w:val="00671E4F"/>
    <w:rsid w:val="0067540B"/>
    <w:rsid w:val="006755E9"/>
    <w:rsid w:val="00675D88"/>
    <w:rsid w:val="0067746D"/>
    <w:rsid w:val="00691461"/>
    <w:rsid w:val="0069209C"/>
    <w:rsid w:val="00695152"/>
    <w:rsid w:val="00697E94"/>
    <w:rsid w:val="006A45E5"/>
    <w:rsid w:val="006A7276"/>
    <w:rsid w:val="006B1A3B"/>
    <w:rsid w:val="006B24AC"/>
    <w:rsid w:val="006B593C"/>
    <w:rsid w:val="006C1F41"/>
    <w:rsid w:val="006C258C"/>
    <w:rsid w:val="006C2B7F"/>
    <w:rsid w:val="006C344A"/>
    <w:rsid w:val="006C698B"/>
    <w:rsid w:val="006C6DA3"/>
    <w:rsid w:val="006D0FBE"/>
    <w:rsid w:val="006D1C71"/>
    <w:rsid w:val="006D227E"/>
    <w:rsid w:val="006D2B0D"/>
    <w:rsid w:val="006D3440"/>
    <w:rsid w:val="006D6C08"/>
    <w:rsid w:val="006E0553"/>
    <w:rsid w:val="006E3046"/>
    <w:rsid w:val="006E30B6"/>
    <w:rsid w:val="006E40C1"/>
    <w:rsid w:val="006E4788"/>
    <w:rsid w:val="006E69D0"/>
    <w:rsid w:val="006E716E"/>
    <w:rsid w:val="00700AD3"/>
    <w:rsid w:val="00700DD0"/>
    <w:rsid w:val="007014FD"/>
    <w:rsid w:val="00701E65"/>
    <w:rsid w:val="00705541"/>
    <w:rsid w:val="00705BB8"/>
    <w:rsid w:val="00706826"/>
    <w:rsid w:val="00706AB2"/>
    <w:rsid w:val="00714F49"/>
    <w:rsid w:val="00716D46"/>
    <w:rsid w:val="00717320"/>
    <w:rsid w:val="0071747F"/>
    <w:rsid w:val="00720278"/>
    <w:rsid w:val="00722D7C"/>
    <w:rsid w:val="007255CC"/>
    <w:rsid w:val="00726C1E"/>
    <w:rsid w:val="00726D1E"/>
    <w:rsid w:val="00732145"/>
    <w:rsid w:val="0073370E"/>
    <w:rsid w:val="00734178"/>
    <w:rsid w:val="0073538F"/>
    <w:rsid w:val="00741497"/>
    <w:rsid w:val="0074191F"/>
    <w:rsid w:val="00741E95"/>
    <w:rsid w:val="0074202D"/>
    <w:rsid w:val="00742C54"/>
    <w:rsid w:val="00751A6B"/>
    <w:rsid w:val="00753B1D"/>
    <w:rsid w:val="00755032"/>
    <w:rsid w:val="007564B5"/>
    <w:rsid w:val="0076015F"/>
    <w:rsid w:val="00760493"/>
    <w:rsid w:val="00761D52"/>
    <w:rsid w:val="00763DA6"/>
    <w:rsid w:val="007647E6"/>
    <w:rsid w:val="007657B7"/>
    <w:rsid w:val="00766E3D"/>
    <w:rsid w:val="007674CA"/>
    <w:rsid w:val="00771359"/>
    <w:rsid w:val="00777704"/>
    <w:rsid w:val="00777F26"/>
    <w:rsid w:val="00782963"/>
    <w:rsid w:val="007843D7"/>
    <w:rsid w:val="007874F9"/>
    <w:rsid w:val="00787784"/>
    <w:rsid w:val="007900F0"/>
    <w:rsid w:val="00790D23"/>
    <w:rsid w:val="007923A2"/>
    <w:rsid w:val="0079669A"/>
    <w:rsid w:val="007A1014"/>
    <w:rsid w:val="007A3833"/>
    <w:rsid w:val="007A3B7D"/>
    <w:rsid w:val="007A4798"/>
    <w:rsid w:val="007A52F9"/>
    <w:rsid w:val="007B1A15"/>
    <w:rsid w:val="007B377E"/>
    <w:rsid w:val="007B594C"/>
    <w:rsid w:val="007B7A48"/>
    <w:rsid w:val="007C5190"/>
    <w:rsid w:val="007D09F0"/>
    <w:rsid w:val="007D5AEC"/>
    <w:rsid w:val="007D7304"/>
    <w:rsid w:val="007D7EF4"/>
    <w:rsid w:val="007E384D"/>
    <w:rsid w:val="007F1D78"/>
    <w:rsid w:val="007F5558"/>
    <w:rsid w:val="007F66B9"/>
    <w:rsid w:val="007F73E0"/>
    <w:rsid w:val="00805981"/>
    <w:rsid w:val="00805A9D"/>
    <w:rsid w:val="00810D28"/>
    <w:rsid w:val="00810DAB"/>
    <w:rsid w:val="0081104C"/>
    <w:rsid w:val="00812B0D"/>
    <w:rsid w:val="00816063"/>
    <w:rsid w:val="00817118"/>
    <w:rsid w:val="008178DC"/>
    <w:rsid w:val="0082064B"/>
    <w:rsid w:val="0082647A"/>
    <w:rsid w:val="00826616"/>
    <w:rsid w:val="008269E3"/>
    <w:rsid w:val="00826CB7"/>
    <w:rsid w:val="008273E3"/>
    <w:rsid w:val="00840310"/>
    <w:rsid w:val="00840750"/>
    <w:rsid w:val="00841801"/>
    <w:rsid w:val="008444F5"/>
    <w:rsid w:val="008458EB"/>
    <w:rsid w:val="00845EA8"/>
    <w:rsid w:val="008461C6"/>
    <w:rsid w:val="00847509"/>
    <w:rsid w:val="008475E0"/>
    <w:rsid w:val="00850BA2"/>
    <w:rsid w:val="00861149"/>
    <w:rsid w:val="008618A6"/>
    <w:rsid w:val="008642DF"/>
    <w:rsid w:val="00874E19"/>
    <w:rsid w:val="008773FB"/>
    <w:rsid w:val="008841D4"/>
    <w:rsid w:val="0089459F"/>
    <w:rsid w:val="0089725B"/>
    <w:rsid w:val="008A146E"/>
    <w:rsid w:val="008A2208"/>
    <w:rsid w:val="008A359D"/>
    <w:rsid w:val="008A61E3"/>
    <w:rsid w:val="008B33F5"/>
    <w:rsid w:val="008B4674"/>
    <w:rsid w:val="008B6E1C"/>
    <w:rsid w:val="008B78FA"/>
    <w:rsid w:val="008C2FFD"/>
    <w:rsid w:val="008D0154"/>
    <w:rsid w:val="008D1122"/>
    <w:rsid w:val="008D3D4F"/>
    <w:rsid w:val="008D763B"/>
    <w:rsid w:val="008D7AB3"/>
    <w:rsid w:val="008D7D5D"/>
    <w:rsid w:val="008E5199"/>
    <w:rsid w:val="008E5A5A"/>
    <w:rsid w:val="008E5D54"/>
    <w:rsid w:val="008E70D4"/>
    <w:rsid w:val="008F0DE6"/>
    <w:rsid w:val="008F13ED"/>
    <w:rsid w:val="008F1F60"/>
    <w:rsid w:val="008F3E37"/>
    <w:rsid w:val="008F6FAC"/>
    <w:rsid w:val="008F7BA1"/>
    <w:rsid w:val="00907E1A"/>
    <w:rsid w:val="00910AC3"/>
    <w:rsid w:val="00913A65"/>
    <w:rsid w:val="00914499"/>
    <w:rsid w:val="0091478A"/>
    <w:rsid w:val="00923959"/>
    <w:rsid w:val="00924AEF"/>
    <w:rsid w:val="00933112"/>
    <w:rsid w:val="00933B99"/>
    <w:rsid w:val="009351BD"/>
    <w:rsid w:val="00936E8F"/>
    <w:rsid w:val="009378A8"/>
    <w:rsid w:val="0094254B"/>
    <w:rsid w:val="00944F54"/>
    <w:rsid w:val="00950D20"/>
    <w:rsid w:val="009532FC"/>
    <w:rsid w:val="00956432"/>
    <w:rsid w:val="00960A40"/>
    <w:rsid w:val="00960E3C"/>
    <w:rsid w:val="00960EE6"/>
    <w:rsid w:val="00963D02"/>
    <w:rsid w:val="0096686E"/>
    <w:rsid w:val="009706B1"/>
    <w:rsid w:val="0097151E"/>
    <w:rsid w:val="00971A90"/>
    <w:rsid w:val="00972BA4"/>
    <w:rsid w:val="009747AF"/>
    <w:rsid w:val="00976311"/>
    <w:rsid w:val="0097712B"/>
    <w:rsid w:val="009777BD"/>
    <w:rsid w:val="00977DA2"/>
    <w:rsid w:val="00982E18"/>
    <w:rsid w:val="00990211"/>
    <w:rsid w:val="00990EE9"/>
    <w:rsid w:val="00994B1D"/>
    <w:rsid w:val="00995E92"/>
    <w:rsid w:val="00996C9C"/>
    <w:rsid w:val="009B0075"/>
    <w:rsid w:val="009B04C0"/>
    <w:rsid w:val="009B48B2"/>
    <w:rsid w:val="009B5656"/>
    <w:rsid w:val="009B5E25"/>
    <w:rsid w:val="009C0C69"/>
    <w:rsid w:val="009C10CF"/>
    <w:rsid w:val="009D0537"/>
    <w:rsid w:val="009D0FBA"/>
    <w:rsid w:val="009D3324"/>
    <w:rsid w:val="009D7355"/>
    <w:rsid w:val="009E113D"/>
    <w:rsid w:val="009E17AA"/>
    <w:rsid w:val="009E4FF8"/>
    <w:rsid w:val="009F2A20"/>
    <w:rsid w:val="009F3A5C"/>
    <w:rsid w:val="00A01074"/>
    <w:rsid w:val="00A0473B"/>
    <w:rsid w:val="00A10379"/>
    <w:rsid w:val="00A14F60"/>
    <w:rsid w:val="00A2100F"/>
    <w:rsid w:val="00A22C9A"/>
    <w:rsid w:val="00A245FE"/>
    <w:rsid w:val="00A24F72"/>
    <w:rsid w:val="00A2532D"/>
    <w:rsid w:val="00A265B9"/>
    <w:rsid w:val="00A31C4C"/>
    <w:rsid w:val="00A32413"/>
    <w:rsid w:val="00A32575"/>
    <w:rsid w:val="00A3403D"/>
    <w:rsid w:val="00A36336"/>
    <w:rsid w:val="00A36416"/>
    <w:rsid w:val="00A3739D"/>
    <w:rsid w:val="00A37E5B"/>
    <w:rsid w:val="00A43C85"/>
    <w:rsid w:val="00A464DD"/>
    <w:rsid w:val="00A47786"/>
    <w:rsid w:val="00A54388"/>
    <w:rsid w:val="00A5470E"/>
    <w:rsid w:val="00A5571C"/>
    <w:rsid w:val="00A64345"/>
    <w:rsid w:val="00A64B09"/>
    <w:rsid w:val="00A701F9"/>
    <w:rsid w:val="00A71030"/>
    <w:rsid w:val="00A7367E"/>
    <w:rsid w:val="00A76051"/>
    <w:rsid w:val="00A777AF"/>
    <w:rsid w:val="00A80CE6"/>
    <w:rsid w:val="00A80D69"/>
    <w:rsid w:val="00A81705"/>
    <w:rsid w:val="00A82731"/>
    <w:rsid w:val="00A835B3"/>
    <w:rsid w:val="00A87784"/>
    <w:rsid w:val="00A953F9"/>
    <w:rsid w:val="00A97DDC"/>
    <w:rsid w:val="00AA22F0"/>
    <w:rsid w:val="00AA2613"/>
    <w:rsid w:val="00AA29E6"/>
    <w:rsid w:val="00AA2B1D"/>
    <w:rsid w:val="00AA535D"/>
    <w:rsid w:val="00AA5A62"/>
    <w:rsid w:val="00AB0140"/>
    <w:rsid w:val="00AB1025"/>
    <w:rsid w:val="00AB4344"/>
    <w:rsid w:val="00AB474F"/>
    <w:rsid w:val="00AB52F2"/>
    <w:rsid w:val="00AC0762"/>
    <w:rsid w:val="00AC254B"/>
    <w:rsid w:val="00AD013F"/>
    <w:rsid w:val="00AD2238"/>
    <w:rsid w:val="00AD78FE"/>
    <w:rsid w:val="00AE1C13"/>
    <w:rsid w:val="00AE21D7"/>
    <w:rsid w:val="00AE2FC8"/>
    <w:rsid w:val="00AE3682"/>
    <w:rsid w:val="00AE49EC"/>
    <w:rsid w:val="00AE509C"/>
    <w:rsid w:val="00AE795A"/>
    <w:rsid w:val="00AF155B"/>
    <w:rsid w:val="00AF42F2"/>
    <w:rsid w:val="00AF782C"/>
    <w:rsid w:val="00B02862"/>
    <w:rsid w:val="00B043DA"/>
    <w:rsid w:val="00B04CFB"/>
    <w:rsid w:val="00B0722B"/>
    <w:rsid w:val="00B07CB5"/>
    <w:rsid w:val="00B10E0F"/>
    <w:rsid w:val="00B13309"/>
    <w:rsid w:val="00B13BA1"/>
    <w:rsid w:val="00B1426E"/>
    <w:rsid w:val="00B1585C"/>
    <w:rsid w:val="00B2083D"/>
    <w:rsid w:val="00B20CD3"/>
    <w:rsid w:val="00B23B9A"/>
    <w:rsid w:val="00B24BE3"/>
    <w:rsid w:val="00B36868"/>
    <w:rsid w:val="00B42826"/>
    <w:rsid w:val="00B43FE6"/>
    <w:rsid w:val="00B47803"/>
    <w:rsid w:val="00B511E7"/>
    <w:rsid w:val="00B5123A"/>
    <w:rsid w:val="00B51E3D"/>
    <w:rsid w:val="00B5287C"/>
    <w:rsid w:val="00B53237"/>
    <w:rsid w:val="00B56C3F"/>
    <w:rsid w:val="00B61099"/>
    <w:rsid w:val="00B6376A"/>
    <w:rsid w:val="00B67667"/>
    <w:rsid w:val="00B75A56"/>
    <w:rsid w:val="00B80B4D"/>
    <w:rsid w:val="00B87B6D"/>
    <w:rsid w:val="00B90899"/>
    <w:rsid w:val="00B91F3B"/>
    <w:rsid w:val="00B92FD1"/>
    <w:rsid w:val="00B939E8"/>
    <w:rsid w:val="00BA0129"/>
    <w:rsid w:val="00BA2B9A"/>
    <w:rsid w:val="00BA2CA6"/>
    <w:rsid w:val="00BA4E75"/>
    <w:rsid w:val="00BA5360"/>
    <w:rsid w:val="00BB1626"/>
    <w:rsid w:val="00BB1EB1"/>
    <w:rsid w:val="00BB287C"/>
    <w:rsid w:val="00BB52A8"/>
    <w:rsid w:val="00BB6FC4"/>
    <w:rsid w:val="00BC7C9E"/>
    <w:rsid w:val="00BD0090"/>
    <w:rsid w:val="00BD2D7F"/>
    <w:rsid w:val="00BD56B9"/>
    <w:rsid w:val="00BD7382"/>
    <w:rsid w:val="00BE593C"/>
    <w:rsid w:val="00BE7F37"/>
    <w:rsid w:val="00BF18B3"/>
    <w:rsid w:val="00BF1A37"/>
    <w:rsid w:val="00BF3F66"/>
    <w:rsid w:val="00BF60E1"/>
    <w:rsid w:val="00C0104C"/>
    <w:rsid w:val="00C0330A"/>
    <w:rsid w:val="00C06192"/>
    <w:rsid w:val="00C06873"/>
    <w:rsid w:val="00C079E8"/>
    <w:rsid w:val="00C10E00"/>
    <w:rsid w:val="00C1380E"/>
    <w:rsid w:val="00C14820"/>
    <w:rsid w:val="00C16AB2"/>
    <w:rsid w:val="00C1762D"/>
    <w:rsid w:val="00C21CCB"/>
    <w:rsid w:val="00C229A0"/>
    <w:rsid w:val="00C2594A"/>
    <w:rsid w:val="00C26C66"/>
    <w:rsid w:val="00C365B4"/>
    <w:rsid w:val="00C36A0C"/>
    <w:rsid w:val="00C43FEE"/>
    <w:rsid w:val="00C4415A"/>
    <w:rsid w:val="00C4550F"/>
    <w:rsid w:val="00C45A57"/>
    <w:rsid w:val="00C46330"/>
    <w:rsid w:val="00C464E1"/>
    <w:rsid w:val="00C46590"/>
    <w:rsid w:val="00C50AFE"/>
    <w:rsid w:val="00C51622"/>
    <w:rsid w:val="00C5433B"/>
    <w:rsid w:val="00C61F80"/>
    <w:rsid w:val="00C6282B"/>
    <w:rsid w:val="00C6340A"/>
    <w:rsid w:val="00C70A07"/>
    <w:rsid w:val="00C7660F"/>
    <w:rsid w:val="00C825A2"/>
    <w:rsid w:val="00C841D4"/>
    <w:rsid w:val="00C92987"/>
    <w:rsid w:val="00C951C0"/>
    <w:rsid w:val="00C95BF2"/>
    <w:rsid w:val="00CA3652"/>
    <w:rsid w:val="00CB361F"/>
    <w:rsid w:val="00CB4C72"/>
    <w:rsid w:val="00CB6E4A"/>
    <w:rsid w:val="00CC186F"/>
    <w:rsid w:val="00CC7528"/>
    <w:rsid w:val="00CC7D8A"/>
    <w:rsid w:val="00CD0DBF"/>
    <w:rsid w:val="00CD22C4"/>
    <w:rsid w:val="00CD2575"/>
    <w:rsid w:val="00CD4852"/>
    <w:rsid w:val="00CD5CB6"/>
    <w:rsid w:val="00CD5E5A"/>
    <w:rsid w:val="00CD7030"/>
    <w:rsid w:val="00CD77D4"/>
    <w:rsid w:val="00CE0083"/>
    <w:rsid w:val="00CE10D8"/>
    <w:rsid w:val="00CE11C6"/>
    <w:rsid w:val="00CE2B4A"/>
    <w:rsid w:val="00CE2DC5"/>
    <w:rsid w:val="00CE345B"/>
    <w:rsid w:val="00CE3EE7"/>
    <w:rsid w:val="00CE461A"/>
    <w:rsid w:val="00CE5EF2"/>
    <w:rsid w:val="00CE7286"/>
    <w:rsid w:val="00CF4714"/>
    <w:rsid w:val="00CF5978"/>
    <w:rsid w:val="00CF77FC"/>
    <w:rsid w:val="00D04937"/>
    <w:rsid w:val="00D12AD0"/>
    <w:rsid w:val="00D2161D"/>
    <w:rsid w:val="00D2227E"/>
    <w:rsid w:val="00D2227F"/>
    <w:rsid w:val="00D35FC5"/>
    <w:rsid w:val="00D40270"/>
    <w:rsid w:val="00D41719"/>
    <w:rsid w:val="00D43BA5"/>
    <w:rsid w:val="00D441CE"/>
    <w:rsid w:val="00D44E19"/>
    <w:rsid w:val="00D45D82"/>
    <w:rsid w:val="00D469C9"/>
    <w:rsid w:val="00D52FDC"/>
    <w:rsid w:val="00D541FA"/>
    <w:rsid w:val="00D55275"/>
    <w:rsid w:val="00D56020"/>
    <w:rsid w:val="00D60BCE"/>
    <w:rsid w:val="00D62E62"/>
    <w:rsid w:val="00D705FC"/>
    <w:rsid w:val="00D717F6"/>
    <w:rsid w:val="00D77CE1"/>
    <w:rsid w:val="00D8012D"/>
    <w:rsid w:val="00D840EE"/>
    <w:rsid w:val="00D84AA8"/>
    <w:rsid w:val="00D84FFF"/>
    <w:rsid w:val="00D91BFE"/>
    <w:rsid w:val="00D922C8"/>
    <w:rsid w:val="00D93234"/>
    <w:rsid w:val="00D97944"/>
    <w:rsid w:val="00DA05FC"/>
    <w:rsid w:val="00DA23BE"/>
    <w:rsid w:val="00DA263B"/>
    <w:rsid w:val="00DA45F3"/>
    <w:rsid w:val="00DA481D"/>
    <w:rsid w:val="00DA60EB"/>
    <w:rsid w:val="00DA7197"/>
    <w:rsid w:val="00DB0C88"/>
    <w:rsid w:val="00DB15E2"/>
    <w:rsid w:val="00DB4E29"/>
    <w:rsid w:val="00DB690F"/>
    <w:rsid w:val="00DB7072"/>
    <w:rsid w:val="00DC021E"/>
    <w:rsid w:val="00DC29BD"/>
    <w:rsid w:val="00DD1350"/>
    <w:rsid w:val="00DD13FC"/>
    <w:rsid w:val="00DD140D"/>
    <w:rsid w:val="00DD295D"/>
    <w:rsid w:val="00DD5ADC"/>
    <w:rsid w:val="00DD68AA"/>
    <w:rsid w:val="00DE0FC6"/>
    <w:rsid w:val="00DE10C4"/>
    <w:rsid w:val="00DE175D"/>
    <w:rsid w:val="00DE4034"/>
    <w:rsid w:val="00DE4DDE"/>
    <w:rsid w:val="00DE6481"/>
    <w:rsid w:val="00DE664A"/>
    <w:rsid w:val="00DE743A"/>
    <w:rsid w:val="00DF40EA"/>
    <w:rsid w:val="00DF58B9"/>
    <w:rsid w:val="00DF6CB5"/>
    <w:rsid w:val="00E058F8"/>
    <w:rsid w:val="00E0597C"/>
    <w:rsid w:val="00E11261"/>
    <w:rsid w:val="00E12C22"/>
    <w:rsid w:val="00E1515B"/>
    <w:rsid w:val="00E17449"/>
    <w:rsid w:val="00E203F1"/>
    <w:rsid w:val="00E244EC"/>
    <w:rsid w:val="00E24BAB"/>
    <w:rsid w:val="00E24FF7"/>
    <w:rsid w:val="00E25FAC"/>
    <w:rsid w:val="00E308D1"/>
    <w:rsid w:val="00E34451"/>
    <w:rsid w:val="00E34F38"/>
    <w:rsid w:val="00E40A4A"/>
    <w:rsid w:val="00E45F79"/>
    <w:rsid w:val="00E51472"/>
    <w:rsid w:val="00E51BC4"/>
    <w:rsid w:val="00E52BAF"/>
    <w:rsid w:val="00E57676"/>
    <w:rsid w:val="00E630A3"/>
    <w:rsid w:val="00E63AE8"/>
    <w:rsid w:val="00E70223"/>
    <w:rsid w:val="00E80639"/>
    <w:rsid w:val="00E817CE"/>
    <w:rsid w:val="00E8275A"/>
    <w:rsid w:val="00E85B88"/>
    <w:rsid w:val="00E86F7F"/>
    <w:rsid w:val="00E90760"/>
    <w:rsid w:val="00E92E2A"/>
    <w:rsid w:val="00E94066"/>
    <w:rsid w:val="00E949E8"/>
    <w:rsid w:val="00E9517B"/>
    <w:rsid w:val="00EA2AC9"/>
    <w:rsid w:val="00EA72F8"/>
    <w:rsid w:val="00EB62FF"/>
    <w:rsid w:val="00EB702F"/>
    <w:rsid w:val="00EC20C2"/>
    <w:rsid w:val="00EC244E"/>
    <w:rsid w:val="00EC2D1D"/>
    <w:rsid w:val="00EC41FB"/>
    <w:rsid w:val="00ED0D44"/>
    <w:rsid w:val="00ED2843"/>
    <w:rsid w:val="00ED330D"/>
    <w:rsid w:val="00ED38F3"/>
    <w:rsid w:val="00ED4756"/>
    <w:rsid w:val="00ED4D53"/>
    <w:rsid w:val="00EE08D0"/>
    <w:rsid w:val="00EE3E1A"/>
    <w:rsid w:val="00EE43E5"/>
    <w:rsid w:val="00EF0B43"/>
    <w:rsid w:val="00EF5887"/>
    <w:rsid w:val="00EF58B8"/>
    <w:rsid w:val="00EF5E23"/>
    <w:rsid w:val="00EF7C3F"/>
    <w:rsid w:val="00EF7F25"/>
    <w:rsid w:val="00F04CB9"/>
    <w:rsid w:val="00F04E16"/>
    <w:rsid w:val="00F04ED1"/>
    <w:rsid w:val="00F05AD7"/>
    <w:rsid w:val="00F06608"/>
    <w:rsid w:val="00F0709A"/>
    <w:rsid w:val="00F148F2"/>
    <w:rsid w:val="00F21551"/>
    <w:rsid w:val="00F25646"/>
    <w:rsid w:val="00F267C3"/>
    <w:rsid w:val="00F3076B"/>
    <w:rsid w:val="00F3304D"/>
    <w:rsid w:val="00F3719F"/>
    <w:rsid w:val="00F437E1"/>
    <w:rsid w:val="00F45BDC"/>
    <w:rsid w:val="00F47290"/>
    <w:rsid w:val="00F5124F"/>
    <w:rsid w:val="00F53470"/>
    <w:rsid w:val="00F54AB7"/>
    <w:rsid w:val="00F56A52"/>
    <w:rsid w:val="00F6180F"/>
    <w:rsid w:val="00F65985"/>
    <w:rsid w:val="00F660BC"/>
    <w:rsid w:val="00F73447"/>
    <w:rsid w:val="00F7358C"/>
    <w:rsid w:val="00F748FC"/>
    <w:rsid w:val="00F758A9"/>
    <w:rsid w:val="00F76582"/>
    <w:rsid w:val="00F7767B"/>
    <w:rsid w:val="00F85450"/>
    <w:rsid w:val="00F86615"/>
    <w:rsid w:val="00F910AF"/>
    <w:rsid w:val="00F92E51"/>
    <w:rsid w:val="00F931A2"/>
    <w:rsid w:val="00F939CF"/>
    <w:rsid w:val="00F94134"/>
    <w:rsid w:val="00F9616C"/>
    <w:rsid w:val="00F96A57"/>
    <w:rsid w:val="00F96DC7"/>
    <w:rsid w:val="00FA7784"/>
    <w:rsid w:val="00FB22B7"/>
    <w:rsid w:val="00FB2553"/>
    <w:rsid w:val="00FB2D92"/>
    <w:rsid w:val="00FB4231"/>
    <w:rsid w:val="00FC0525"/>
    <w:rsid w:val="00FC102E"/>
    <w:rsid w:val="00FC3048"/>
    <w:rsid w:val="00FC5062"/>
    <w:rsid w:val="00FC528D"/>
    <w:rsid w:val="00FC6C2A"/>
    <w:rsid w:val="00FC6E60"/>
    <w:rsid w:val="00FC7117"/>
    <w:rsid w:val="00FD4BF5"/>
    <w:rsid w:val="00FE0255"/>
    <w:rsid w:val="00FE491A"/>
    <w:rsid w:val="00FF4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1"/>
  </w:style>
  <w:style w:type="paragraph" w:styleId="Heading1">
    <w:name w:val="heading 1"/>
    <w:basedOn w:val="Normal"/>
    <w:next w:val="Normal"/>
    <w:link w:val="Heading1Char"/>
    <w:uiPriority w:val="9"/>
    <w:qFormat/>
    <w:rsid w:val="00A97D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FC528D"/>
    <w:pPr>
      <w:spacing w:before="100" w:beforeAutospacing="1" w:after="100" w:afterAutospacing="1"/>
      <w:outlineLvl w:val="1"/>
    </w:pPr>
    <w:rPr>
      <w:rFonts w:ascii="Calibri" w:hAnsi="Calibri" w:cs="Calibri"/>
      <w:b/>
      <w:bCs/>
      <w:sz w:val="36"/>
      <w:szCs w:val="36"/>
      <w:lang w:eastAsia="en-GB"/>
    </w:rPr>
  </w:style>
  <w:style w:type="paragraph" w:styleId="Heading3">
    <w:name w:val="heading 3"/>
    <w:next w:val="Normal"/>
    <w:link w:val="Heading3Char"/>
    <w:uiPriority w:val="9"/>
    <w:unhideWhenUsed/>
    <w:qFormat/>
    <w:rsid w:val="0067540B"/>
    <w:pPr>
      <w:keepNext/>
      <w:keepLines/>
      <w:spacing w:after="127" w:line="259" w:lineRule="auto"/>
      <w:ind w:left="298" w:hanging="10"/>
      <w:outlineLvl w:val="2"/>
    </w:pPr>
    <w:rPr>
      <w:rFonts w:eastAsia="Arial"/>
      <w:color w:val="000000"/>
      <w:kern w:val="2"/>
      <w:sz w:val="36"/>
      <w:szCs w:val="22"/>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uiPriority w:val="99"/>
    <w:rsid w:val="003409D6"/>
    <w:rPr>
      <w:rFonts w:ascii="Calibri" w:hAnsi="Calibri" w:cs="Calibri"/>
      <w:sz w:val="22"/>
      <w:szCs w:val="22"/>
      <w:lang w:eastAsia="en-GB"/>
    </w:rPr>
  </w:style>
  <w:style w:type="paragraph" w:customStyle="1" w:styleId="summary">
    <w:name w:val="summary"/>
    <w:basedOn w:val="Normal"/>
    <w:rsid w:val="001B33F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6FC4"/>
    <w:rPr>
      <w:color w:val="0563C1"/>
      <w:u w:val="single"/>
    </w:rPr>
  </w:style>
  <w:style w:type="character" w:styleId="UnresolvedMention">
    <w:name w:val="Unresolved Mention"/>
    <w:basedOn w:val="DefaultParagraphFont"/>
    <w:uiPriority w:val="99"/>
    <w:semiHidden/>
    <w:unhideWhenUsed/>
    <w:rsid w:val="00A71030"/>
    <w:rPr>
      <w:color w:val="605E5C"/>
      <w:shd w:val="clear" w:color="auto" w:fill="E1DFDD"/>
    </w:rPr>
  </w:style>
  <w:style w:type="character" w:customStyle="1" w:styleId="pspdfkit-8eut5gztkfn71zukw49x824t2">
    <w:name w:val="pspdfkit-8eut5gztkfn71zukw49x824t2"/>
    <w:basedOn w:val="DefaultParagraphFont"/>
    <w:rsid w:val="00A32413"/>
  </w:style>
  <w:style w:type="character" w:styleId="Strong">
    <w:name w:val="Strong"/>
    <w:basedOn w:val="DefaultParagraphFont"/>
    <w:uiPriority w:val="22"/>
    <w:qFormat/>
    <w:rsid w:val="00A7367E"/>
    <w:rPr>
      <w:b/>
      <w:bCs/>
    </w:rPr>
  </w:style>
  <w:style w:type="paragraph" w:customStyle="1" w:styleId="Default">
    <w:name w:val="Default"/>
    <w:rsid w:val="009B04C0"/>
    <w:pPr>
      <w:autoSpaceDE w:val="0"/>
      <w:autoSpaceDN w:val="0"/>
      <w:adjustRightInd w:val="0"/>
    </w:pPr>
    <w:rPr>
      <w:color w:val="000000"/>
    </w:rPr>
  </w:style>
  <w:style w:type="character" w:customStyle="1" w:styleId="Heading2Char">
    <w:name w:val="Heading 2 Char"/>
    <w:basedOn w:val="DefaultParagraphFont"/>
    <w:link w:val="Heading2"/>
    <w:rsid w:val="00FC528D"/>
    <w:rPr>
      <w:rFonts w:ascii="Calibri" w:hAnsi="Calibri" w:cs="Calibri"/>
      <w:b/>
      <w:bCs/>
      <w:sz w:val="36"/>
      <w:szCs w:val="36"/>
      <w:lang w:eastAsia="en-GB"/>
    </w:rPr>
  </w:style>
  <w:style w:type="character" w:styleId="FollowedHyperlink">
    <w:name w:val="FollowedHyperlink"/>
    <w:basedOn w:val="DefaultParagraphFont"/>
    <w:uiPriority w:val="99"/>
    <w:semiHidden/>
    <w:unhideWhenUsed/>
    <w:rsid w:val="0076015F"/>
    <w:rPr>
      <w:color w:val="954F72" w:themeColor="followedHyperlink"/>
      <w:u w:val="single"/>
    </w:rPr>
  </w:style>
  <w:style w:type="character" w:customStyle="1" w:styleId="Heading1Char">
    <w:name w:val="Heading 1 Char"/>
    <w:basedOn w:val="DefaultParagraphFont"/>
    <w:link w:val="Heading1"/>
    <w:rsid w:val="00A97DDC"/>
    <w:rPr>
      <w:rFonts w:asciiTheme="majorHAnsi" w:eastAsiaTheme="majorEastAsia" w:hAnsiTheme="majorHAnsi" w:cstheme="majorBidi"/>
      <w:color w:val="2F5496" w:themeColor="accent1" w:themeShade="BF"/>
      <w:sz w:val="32"/>
      <w:szCs w:val="32"/>
    </w:rPr>
  </w:style>
  <w:style w:type="character" w:customStyle="1" w:styleId="xdropcap-element-slot">
    <w:name w:val="x_dropcap-element-slot"/>
    <w:basedOn w:val="DefaultParagraphFont"/>
    <w:rsid w:val="00FC0525"/>
  </w:style>
  <w:style w:type="paragraph" w:customStyle="1" w:styleId="xcontinue-read-break">
    <w:name w:val="x_continue-read-break"/>
    <w:basedOn w:val="Normal"/>
    <w:uiPriority w:val="99"/>
    <w:semiHidden/>
    <w:rsid w:val="00FC0525"/>
    <w:pPr>
      <w:spacing w:before="100" w:beforeAutospacing="1" w:after="100" w:afterAutospacing="1"/>
    </w:pPr>
    <w:rPr>
      <w:rFonts w:ascii="Calibri" w:hAnsi="Calibri" w:cs="Calibri"/>
      <w:sz w:val="22"/>
      <w:szCs w:val="22"/>
      <w:lang w:eastAsia="en-GB"/>
    </w:rPr>
  </w:style>
  <w:style w:type="character" w:customStyle="1" w:styleId="Heading3Char">
    <w:name w:val="Heading 3 Char"/>
    <w:basedOn w:val="DefaultParagraphFont"/>
    <w:link w:val="Heading3"/>
    <w:uiPriority w:val="9"/>
    <w:rsid w:val="0067540B"/>
    <w:rPr>
      <w:rFonts w:eastAsia="Arial"/>
      <w:color w:val="000000"/>
      <w:kern w:val="2"/>
      <w:sz w:val="36"/>
      <w:szCs w:val="22"/>
      <w:lang w:eastAsia="en-GB"/>
      <w14:ligatures w14:val="standardContextual"/>
    </w:rPr>
  </w:style>
  <w:style w:type="paragraph" w:customStyle="1" w:styleId="footnotedescription">
    <w:name w:val="footnote description"/>
    <w:next w:val="Normal"/>
    <w:link w:val="footnotedescriptionChar"/>
    <w:hidden/>
    <w:rsid w:val="0067540B"/>
    <w:pPr>
      <w:spacing w:after="14" w:line="241" w:lineRule="auto"/>
      <w:ind w:left="72"/>
    </w:pPr>
    <w:rPr>
      <w:rFonts w:eastAsia="Arial"/>
      <w:color w:val="2E97D3"/>
      <w:kern w:val="2"/>
      <w:sz w:val="20"/>
      <w:szCs w:val="22"/>
      <w:u w:val="double" w:color="2E97D3"/>
      <w:lang w:eastAsia="en-GB"/>
      <w14:ligatures w14:val="standardContextual"/>
    </w:rPr>
  </w:style>
  <w:style w:type="character" w:customStyle="1" w:styleId="footnotedescriptionChar">
    <w:name w:val="footnote description Char"/>
    <w:link w:val="footnotedescription"/>
    <w:rsid w:val="0067540B"/>
    <w:rPr>
      <w:rFonts w:eastAsia="Arial"/>
      <w:color w:val="2E97D3"/>
      <w:kern w:val="2"/>
      <w:sz w:val="20"/>
      <w:szCs w:val="22"/>
      <w:u w:val="double" w:color="2E97D3"/>
      <w:lang w:eastAsia="en-GB"/>
      <w14:ligatures w14:val="standardContextual"/>
    </w:rPr>
  </w:style>
  <w:style w:type="character" w:customStyle="1" w:styleId="footnotemark">
    <w:name w:val="footnote mark"/>
    <w:hidden/>
    <w:rsid w:val="0067540B"/>
    <w:rPr>
      <w:rFonts w:ascii="Arial" w:eastAsia="Arial" w:hAnsi="Arial" w:cs="Arial"/>
      <w:color w:val="2E97D3"/>
      <w:sz w:val="12"/>
      <w:vertAlign w:val="superscript"/>
    </w:rPr>
  </w:style>
  <w:style w:type="table" w:customStyle="1" w:styleId="TableGrid">
    <w:name w:val="TableGrid"/>
    <w:rsid w:val="008444F5"/>
    <w:rPr>
      <w:rFonts w:asciiTheme="minorHAnsi" w:eastAsiaTheme="minorEastAsia" w:hAnsiTheme="minorHAnsi" w:cstheme="minorBidi"/>
      <w:kern w:val="2"/>
      <w:lang w:eastAsia="en-GB"/>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7255CC"/>
    <w:pPr>
      <w:tabs>
        <w:tab w:val="center" w:pos="4513"/>
        <w:tab w:val="right" w:pos="9026"/>
      </w:tabs>
    </w:pPr>
  </w:style>
  <w:style w:type="character" w:customStyle="1" w:styleId="HeaderChar">
    <w:name w:val="Header Char"/>
    <w:basedOn w:val="DefaultParagraphFont"/>
    <w:link w:val="Header"/>
    <w:uiPriority w:val="99"/>
    <w:rsid w:val="007255CC"/>
  </w:style>
  <w:style w:type="paragraph" w:styleId="Footer">
    <w:name w:val="footer"/>
    <w:basedOn w:val="Normal"/>
    <w:link w:val="FooterChar"/>
    <w:uiPriority w:val="99"/>
    <w:unhideWhenUsed/>
    <w:rsid w:val="007255CC"/>
    <w:pPr>
      <w:tabs>
        <w:tab w:val="center" w:pos="4513"/>
        <w:tab w:val="right" w:pos="9026"/>
      </w:tabs>
    </w:pPr>
  </w:style>
  <w:style w:type="character" w:customStyle="1" w:styleId="FooterChar">
    <w:name w:val="Footer Char"/>
    <w:basedOn w:val="DefaultParagraphFont"/>
    <w:link w:val="Footer"/>
    <w:uiPriority w:val="99"/>
    <w:rsid w:val="0072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2747">
      <w:bodyDiv w:val="1"/>
      <w:marLeft w:val="0"/>
      <w:marRight w:val="0"/>
      <w:marTop w:val="0"/>
      <w:marBottom w:val="0"/>
      <w:divBdr>
        <w:top w:val="none" w:sz="0" w:space="0" w:color="auto"/>
        <w:left w:val="none" w:sz="0" w:space="0" w:color="auto"/>
        <w:bottom w:val="none" w:sz="0" w:space="0" w:color="auto"/>
        <w:right w:val="none" w:sz="0" w:space="0" w:color="auto"/>
      </w:divBdr>
    </w:div>
    <w:div w:id="31081501">
      <w:bodyDiv w:val="1"/>
      <w:marLeft w:val="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152141258">
      <w:bodyDiv w:val="1"/>
      <w:marLeft w:val="0"/>
      <w:marRight w:val="0"/>
      <w:marTop w:val="0"/>
      <w:marBottom w:val="0"/>
      <w:divBdr>
        <w:top w:val="none" w:sz="0" w:space="0" w:color="auto"/>
        <w:left w:val="none" w:sz="0" w:space="0" w:color="auto"/>
        <w:bottom w:val="none" w:sz="0" w:space="0" w:color="auto"/>
        <w:right w:val="none" w:sz="0" w:space="0" w:color="auto"/>
      </w:divBdr>
    </w:div>
    <w:div w:id="237980387">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246695481">
      <w:bodyDiv w:val="1"/>
      <w:marLeft w:val="0"/>
      <w:marRight w:val="0"/>
      <w:marTop w:val="0"/>
      <w:marBottom w:val="0"/>
      <w:divBdr>
        <w:top w:val="none" w:sz="0" w:space="0" w:color="auto"/>
        <w:left w:val="none" w:sz="0" w:space="0" w:color="auto"/>
        <w:bottom w:val="none" w:sz="0" w:space="0" w:color="auto"/>
        <w:right w:val="none" w:sz="0" w:space="0" w:color="auto"/>
      </w:divBdr>
    </w:div>
    <w:div w:id="292642168">
      <w:bodyDiv w:val="1"/>
      <w:marLeft w:val="0"/>
      <w:marRight w:val="0"/>
      <w:marTop w:val="0"/>
      <w:marBottom w:val="0"/>
      <w:divBdr>
        <w:top w:val="none" w:sz="0" w:space="0" w:color="auto"/>
        <w:left w:val="none" w:sz="0" w:space="0" w:color="auto"/>
        <w:bottom w:val="none" w:sz="0" w:space="0" w:color="auto"/>
        <w:right w:val="none" w:sz="0" w:space="0" w:color="auto"/>
      </w:divBdr>
    </w:div>
    <w:div w:id="305427840">
      <w:bodyDiv w:val="1"/>
      <w:marLeft w:val="0"/>
      <w:marRight w:val="0"/>
      <w:marTop w:val="0"/>
      <w:marBottom w:val="0"/>
      <w:divBdr>
        <w:top w:val="none" w:sz="0" w:space="0" w:color="auto"/>
        <w:left w:val="none" w:sz="0" w:space="0" w:color="auto"/>
        <w:bottom w:val="none" w:sz="0" w:space="0" w:color="auto"/>
        <w:right w:val="none" w:sz="0" w:space="0" w:color="auto"/>
      </w:divBdr>
    </w:div>
    <w:div w:id="325714307">
      <w:bodyDiv w:val="1"/>
      <w:marLeft w:val="0"/>
      <w:marRight w:val="0"/>
      <w:marTop w:val="0"/>
      <w:marBottom w:val="0"/>
      <w:divBdr>
        <w:top w:val="none" w:sz="0" w:space="0" w:color="auto"/>
        <w:left w:val="none" w:sz="0" w:space="0" w:color="auto"/>
        <w:bottom w:val="none" w:sz="0" w:space="0" w:color="auto"/>
        <w:right w:val="none" w:sz="0" w:space="0" w:color="auto"/>
      </w:divBdr>
    </w:div>
    <w:div w:id="331109064">
      <w:bodyDiv w:val="1"/>
      <w:marLeft w:val="0"/>
      <w:marRight w:val="0"/>
      <w:marTop w:val="0"/>
      <w:marBottom w:val="0"/>
      <w:divBdr>
        <w:top w:val="none" w:sz="0" w:space="0" w:color="auto"/>
        <w:left w:val="none" w:sz="0" w:space="0" w:color="auto"/>
        <w:bottom w:val="none" w:sz="0" w:space="0" w:color="auto"/>
        <w:right w:val="none" w:sz="0" w:space="0" w:color="auto"/>
      </w:divBdr>
    </w:div>
    <w:div w:id="385567888">
      <w:bodyDiv w:val="1"/>
      <w:marLeft w:val="0"/>
      <w:marRight w:val="0"/>
      <w:marTop w:val="0"/>
      <w:marBottom w:val="0"/>
      <w:divBdr>
        <w:top w:val="none" w:sz="0" w:space="0" w:color="auto"/>
        <w:left w:val="none" w:sz="0" w:space="0" w:color="auto"/>
        <w:bottom w:val="none" w:sz="0" w:space="0" w:color="auto"/>
        <w:right w:val="none" w:sz="0" w:space="0" w:color="auto"/>
      </w:divBdr>
    </w:div>
    <w:div w:id="386299574">
      <w:bodyDiv w:val="1"/>
      <w:marLeft w:val="0"/>
      <w:marRight w:val="0"/>
      <w:marTop w:val="0"/>
      <w:marBottom w:val="0"/>
      <w:divBdr>
        <w:top w:val="none" w:sz="0" w:space="0" w:color="auto"/>
        <w:left w:val="none" w:sz="0" w:space="0" w:color="auto"/>
        <w:bottom w:val="none" w:sz="0" w:space="0" w:color="auto"/>
        <w:right w:val="none" w:sz="0" w:space="0" w:color="auto"/>
      </w:divBdr>
    </w:div>
    <w:div w:id="390078323">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467866876">
      <w:bodyDiv w:val="1"/>
      <w:marLeft w:val="0"/>
      <w:marRight w:val="0"/>
      <w:marTop w:val="0"/>
      <w:marBottom w:val="0"/>
      <w:divBdr>
        <w:top w:val="none" w:sz="0" w:space="0" w:color="auto"/>
        <w:left w:val="none" w:sz="0" w:space="0" w:color="auto"/>
        <w:bottom w:val="none" w:sz="0" w:space="0" w:color="auto"/>
        <w:right w:val="none" w:sz="0" w:space="0" w:color="auto"/>
      </w:divBdr>
    </w:div>
    <w:div w:id="500700865">
      <w:bodyDiv w:val="1"/>
      <w:marLeft w:val="0"/>
      <w:marRight w:val="0"/>
      <w:marTop w:val="0"/>
      <w:marBottom w:val="0"/>
      <w:divBdr>
        <w:top w:val="none" w:sz="0" w:space="0" w:color="auto"/>
        <w:left w:val="none" w:sz="0" w:space="0" w:color="auto"/>
        <w:bottom w:val="none" w:sz="0" w:space="0" w:color="auto"/>
        <w:right w:val="none" w:sz="0" w:space="0" w:color="auto"/>
      </w:divBdr>
    </w:div>
    <w:div w:id="533079301">
      <w:bodyDiv w:val="1"/>
      <w:marLeft w:val="0"/>
      <w:marRight w:val="0"/>
      <w:marTop w:val="0"/>
      <w:marBottom w:val="0"/>
      <w:divBdr>
        <w:top w:val="none" w:sz="0" w:space="0" w:color="auto"/>
        <w:left w:val="none" w:sz="0" w:space="0" w:color="auto"/>
        <w:bottom w:val="none" w:sz="0" w:space="0" w:color="auto"/>
        <w:right w:val="none" w:sz="0" w:space="0" w:color="auto"/>
      </w:divBdr>
    </w:div>
    <w:div w:id="566115431">
      <w:bodyDiv w:val="1"/>
      <w:marLeft w:val="0"/>
      <w:marRight w:val="0"/>
      <w:marTop w:val="0"/>
      <w:marBottom w:val="0"/>
      <w:divBdr>
        <w:top w:val="none" w:sz="0" w:space="0" w:color="auto"/>
        <w:left w:val="none" w:sz="0" w:space="0" w:color="auto"/>
        <w:bottom w:val="none" w:sz="0" w:space="0" w:color="auto"/>
        <w:right w:val="none" w:sz="0" w:space="0" w:color="auto"/>
      </w:divBdr>
    </w:div>
    <w:div w:id="573853252">
      <w:bodyDiv w:val="1"/>
      <w:marLeft w:val="0"/>
      <w:marRight w:val="0"/>
      <w:marTop w:val="0"/>
      <w:marBottom w:val="0"/>
      <w:divBdr>
        <w:top w:val="none" w:sz="0" w:space="0" w:color="auto"/>
        <w:left w:val="none" w:sz="0" w:space="0" w:color="auto"/>
        <w:bottom w:val="none" w:sz="0" w:space="0" w:color="auto"/>
        <w:right w:val="none" w:sz="0" w:space="0" w:color="auto"/>
      </w:divBdr>
    </w:div>
    <w:div w:id="587153966">
      <w:bodyDiv w:val="1"/>
      <w:marLeft w:val="0"/>
      <w:marRight w:val="0"/>
      <w:marTop w:val="0"/>
      <w:marBottom w:val="0"/>
      <w:divBdr>
        <w:top w:val="none" w:sz="0" w:space="0" w:color="auto"/>
        <w:left w:val="none" w:sz="0" w:space="0" w:color="auto"/>
        <w:bottom w:val="none" w:sz="0" w:space="0" w:color="auto"/>
        <w:right w:val="none" w:sz="0" w:space="0" w:color="auto"/>
      </w:divBdr>
    </w:div>
    <w:div w:id="603852566">
      <w:bodyDiv w:val="1"/>
      <w:marLeft w:val="0"/>
      <w:marRight w:val="0"/>
      <w:marTop w:val="0"/>
      <w:marBottom w:val="0"/>
      <w:divBdr>
        <w:top w:val="none" w:sz="0" w:space="0" w:color="auto"/>
        <w:left w:val="none" w:sz="0" w:space="0" w:color="auto"/>
        <w:bottom w:val="none" w:sz="0" w:space="0" w:color="auto"/>
        <w:right w:val="none" w:sz="0" w:space="0" w:color="auto"/>
      </w:divBdr>
      <w:divsChild>
        <w:div w:id="572592734">
          <w:marLeft w:val="0"/>
          <w:marRight w:val="0"/>
          <w:marTop w:val="0"/>
          <w:marBottom w:val="0"/>
          <w:divBdr>
            <w:top w:val="none" w:sz="0" w:space="0" w:color="auto"/>
            <w:left w:val="none" w:sz="0" w:space="0" w:color="auto"/>
            <w:bottom w:val="none" w:sz="0" w:space="0" w:color="auto"/>
            <w:right w:val="none" w:sz="0" w:space="0" w:color="auto"/>
          </w:divBdr>
        </w:div>
      </w:divsChild>
    </w:div>
    <w:div w:id="610360900">
      <w:bodyDiv w:val="1"/>
      <w:marLeft w:val="0"/>
      <w:marRight w:val="0"/>
      <w:marTop w:val="0"/>
      <w:marBottom w:val="0"/>
      <w:divBdr>
        <w:top w:val="none" w:sz="0" w:space="0" w:color="auto"/>
        <w:left w:val="none" w:sz="0" w:space="0" w:color="auto"/>
        <w:bottom w:val="none" w:sz="0" w:space="0" w:color="auto"/>
        <w:right w:val="none" w:sz="0" w:space="0" w:color="auto"/>
      </w:divBdr>
    </w:div>
    <w:div w:id="654185688">
      <w:bodyDiv w:val="1"/>
      <w:marLeft w:val="0"/>
      <w:marRight w:val="0"/>
      <w:marTop w:val="0"/>
      <w:marBottom w:val="0"/>
      <w:divBdr>
        <w:top w:val="none" w:sz="0" w:space="0" w:color="auto"/>
        <w:left w:val="none" w:sz="0" w:space="0" w:color="auto"/>
        <w:bottom w:val="none" w:sz="0" w:space="0" w:color="auto"/>
        <w:right w:val="none" w:sz="0" w:space="0" w:color="auto"/>
      </w:divBdr>
    </w:div>
    <w:div w:id="655845761">
      <w:bodyDiv w:val="1"/>
      <w:marLeft w:val="0"/>
      <w:marRight w:val="0"/>
      <w:marTop w:val="0"/>
      <w:marBottom w:val="0"/>
      <w:divBdr>
        <w:top w:val="none" w:sz="0" w:space="0" w:color="auto"/>
        <w:left w:val="none" w:sz="0" w:space="0" w:color="auto"/>
        <w:bottom w:val="none" w:sz="0" w:space="0" w:color="auto"/>
        <w:right w:val="none" w:sz="0" w:space="0" w:color="auto"/>
      </w:divBdr>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758215311">
      <w:bodyDiv w:val="1"/>
      <w:marLeft w:val="0"/>
      <w:marRight w:val="0"/>
      <w:marTop w:val="0"/>
      <w:marBottom w:val="0"/>
      <w:divBdr>
        <w:top w:val="none" w:sz="0" w:space="0" w:color="auto"/>
        <w:left w:val="none" w:sz="0" w:space="0" w:color="auto"/>
        <w:bottom w:val="none" w:sz="0" w:space="0" w:color="auto"/>
        <w:right w:val="none" w:sz="0" w:space="0" w:color="auto"/>
      </w:divBdr>
    </w:div>
    <w:div w:id="777337301">
      <w:bodyDiv w:val="1"/>
      <w:marLeft w:val="0"/>
      <w:marRight w:val="0"/>
      <w:marTop w:val="0"/>
      <w:marBottom w:val="0"/>
      <w:divBdr>
        <w:top w:val="none" w:sz="0" w:space="0" w:color="auto"/>
        <w:left w:val="none" w:sz="0" w:space="0" w:color="auto"/>
        <w:bottom w:val="none" w:sz="0" w:space="0" w:color="auto"/>
        <w:right w:val="none" w:sz="0" w:space="0" w:color="auto"/>
      </w:divBdr>
    </w:div>
    <w:div w:id="913709974">
      <w:bodyDiv w:val="1"/>
      <w:marLeft w:val="0"/>
      <w:marRight w:val="0"/>
      <w:marTop w:val="0"/>
      <w:marBottom w:val="0"/>
      <w:divBdr>
        <w:top w:val="none" w:sz="0" w:space="0" w:color="auto"/>
        <w:left w:val="none" w:sz="0" w:space="0" w:color="auto"/>
        <w:bottom w:val="none" w:sz="0" w:space="0" w:color="auto"/>
        <w:right w:val="none" w:sz="0" w:space="0" w:color="auto"/>
      </w:divBdr>
    </w:div>
    <w:div w:id="918515105">
      <w:bodyDiv w:val="1"/>
      <w:marLeft w:val="0"/>
      <w:marRight w:val="0"/>
      <w:marTop w:val="0"/>
      <w:marBottom w:val="0"/>
      <w:divBdr>
        <w:top w:val="none" w:sz="0" w:space="0" w:color="auto"/>
        <w:left w:val="none" w:sz="0" w:space="0" w:color="auto"/>
        <w:bottom w:val="none" w:sz="0" w:space="0" w:color="auto"/>
        <w:right w:val="none" w:sz="0" w:space="0" w:color="auto"/>
      </w:divBdr>
    </w:div>
    <w:div w:id="966351196">
      <w:bodyDiv w:val="1"/>
      <w:marLeft w:val="0"/>
      <w:marRight w:val="0"/>
      <w:marTop w:val="0"/>
      <w:marBottom w:val="0"/>
      <w:divBdr>
        <w:top w:val="none" w:sz="0" w:space="0" w:color="auto"/>
        <w:left w:val="none" w:sz="0" w:space="0" w:color="auto"/>
        <w:bottom w:val="none" w:sz="0" w:space="0" w:color="auto"/>
        <w:right w:val="none" w:sz="0" w:space="0" w:color="auto"/>
      </w:divBdr>
    </w:div>
    <w:div w:id="1036275634">
      <w:bodyDiv w:val="1"/>
      <w:marLeft w:val="0"/>
      <w:marRight w:val="0"/>
      <w:marTop w:val="0"/>
      <w:marBottom w:val="0"/>
      <w:divBdr>
        <w:top w:val="none" w:sz="0" w:space="0" w:color="auto"/>
        <w:left w:val="none" w:sz="0" w:space="0" w:color="auto"/>
        <w:bottom w:val="none" w:sz="0" w:space="0" w:color="auto"/>
        <w:right w:val="none" w:sz="0" w:space="0" w:color="auto"/>
      </w:divBdr>
    </w:div>
    <w:div w:id="1080060940">
      <w:bodyDiv w:val="1"/>
      <w:marLeft w:val="0"/>
      <w:marRight w:val="0"/>
      <w:marTop w:val="0"/>
      <w:marBottom w:val="0"/>
      <w:divBdr>
        <w:top w:val="none" w:sz="0" w:space="0" w:color="auto"/>
        <w:left w:val="none" w:sz="0" w:space="0" w:color="auto"/>
        <w:bottom w:val="none" w:sz="0" w:space="0" w:color="auto"/>
        <w:right w:val="none" w:sz="0" w:space="0" w:color="auto"/>
      </w:divBdr>
    </w:div>
    <w:div w:id="1094984013">
      <w:bodyDiv w:val="1"/>
      <w:marLeft w:val="0"/>
      <w:marRight w:val="0"/>
      <w:marTop w:val="0"/>
      <w:marBottom w:val="0"/>
      <w:divBdr>
        <w:top w:val="none" w:sz="0" w:space="0" w:color="auto"/>
        <w:left w:val="none" w:sz="0" w:space="0" w:color="auto"/>
        <w:bottom w:val="none" w:sz="0" w:space="0" w:color="auto"/>
        <w:right w:val="none" w:sz="0" w:space="0" w:color="auto"/>
      </w:divBdr>
    </w:div>
    <w:div w:id="1140459115">
      <w:bodyDiv w:val="1"/>
      <w:marLeft w:val="0"/>
      <w:marRight w:val="0"/>
      <w:marTop w:val="0"/>
      <w:marBottom w:val="0"/>
      <w:divBdr>
        <w:top w:val="none" w:sz="0" w:space="0" w:color="auto"/>
        <w:left w:val="none" w:sz="0" w:space="0" w:color="auto"/>
        <w:bottom w:val="none" w:sz="0" w:space="0" w:color="auto"/>
        <w:right w:val="none" w:sz="0" w:space="0" w:color="auto"/>
      </w:divBdr>
      <w:divsChild>
        <w:div w:id="211505631">
          <w:marLeft w:val="0"/>
          <w:marRight w:val="0"/>
          <w:marTop w:val="0"/>
          <w:marBottom w:val="0"/>
          <w:divBdr>
            <w:top w:val="none" w:sz="0" w:space="0" w:color="auto"/>
            <w:left w:val="none" w:sz="0" w:space="0" w:color="auto"/>
            <w:bottom w:val="none" w:sz="0" w:space="0" w:color="auto"/>
            <w:right w:val="none" w:sz="0" w:space="0" w:color="auto"/>
          </w:divBdr>
        </w:div>
        <w:div w:id="261571524">
          <w:marLeft w:val="0"/>
          <w:marRight w:val="0"/>
          <w:marTop w:val="120"/>
          <w:marBottom w:val="0"/>
          <w:divBdr>
            <w:top w:val="none" w:sz="0" w:space="0" w:color="auto"/>
            <w:left w:val="none" w:sz="0" w:space="0" w:color="auto"/>
            <w:bottom w:val="none" w:sz="0" w:space="0" w:color="auto"/>
            <w:right w:val="none" w:sz="0" w:space="0" w:color="auto"/>
          </w:divBdr>
          <w:divsChild>
            <w:div w:id="17327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7505">
      <w:bodyDiv w:val="1"/>
      <w:marLeft w:val="0"/>
      <w:marRight w:val="0"/>
      <w:marTop w:val="0"/>
      <w:marBottom w:val="0"/>
      <w:divBdr>
        <w:top w:val="none" w:sz="0" w:space="0" w:color="auto"/>
        <w:left w:val="none" w:sz="0" w:space="0" w:color="auto"/>
        <w:bottom w:val="none" w:sz="0" w:space="0" w:color="auto"/>
        <w:right w:val="none" w:sz="0" w:space="0" w:color="auto"/>
      </w:divBdr>
      <w:divsChild>
        <w:div w:id="1858343951">
          <w:marLeft w:val="0"/>
          <w:marRight w:val="0"/>
          <w:marTop w:val="0"/>
          <w:marBottom w:val="0"/>
          <w:divBdr>
            <w:top w:val="none" w:sz="0" w:space="0" w:color="auto"/>
            <w:left w:val="none" w:sz="0" w:space="0" w:color="auto"/>
            <w:bottom w:val="none" w:sz="0" w:space="0" w:color="auto"/>
            <w:right w:val="none" w:sz="0" w:space="0" w:color="auto"/>
          </w:divBdr>
        </w:div>
        <w:div w:id="379404374">
          <w:marLeft w:val="0"/>
          <w:marRight w:val="0"/>
          <w:marTop w:val="120"/>
          <w:marBottom w:val="0"/>
          <w:divBdr>
            <w:top w:val="none" w:sz="0" w:space="0" w:color="auto"/>
            <w:left w:val="none" w:sz="0" w:space="0" w:color="auto"/>
            <w:bottom w:val="none" w:sz="0" w:space="0" w:color="auto"/>
            <w:right w:val="none" w:sz="0" w:space="0" w:color="auto"/>
          </w:divBdr>
          <w:divsChild>
            <w:div w:id="1520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5316">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209489223">
      <w:bodyDiv w:val="1"/>
      <w:marLeft w:val="0"/>
      <w:marRight w:val="0"/>
      <w:marTop w:val="0"/>
      <w:marBottom w:val="0"/>
      <w:divBdr>
        <w:top w:val="none" w:sz="0" w:space="0" w:color="auto"/>
        <w:left w:val="none" w:sz="0" w:space="0" w:color="auto"/>
        <w:bottom w:val="none" w:sz="0" w:space="0" w:color="auto"/>
        <w:right w:val="none" w:sz="0" w:space="0" w:color="auto"/>
      </w:divBdr>
    </w:div>
    <w:div w:id="1241868294">
      <w:bodyDiv w:val="1"/>
      <w:marLeft w:val="0"/>
      <w:marRight w:val="0"/>
      <w:marTop w:val="0"/>
      <w:marBottom w:val="0"/>
      <w:divBdr>
        <w:top w:val="none" w:sz="0" w:space="0" w:color="auto"/>
        <w:left w:val="none" w:sz="0" w:space="0" w:color="auto"/>
        <w:bottom w:val="none" w:sz="0" w:space="0" w:color="auto"/>
        <w:right w:val="none" w:sz="0" w:space="0" w:color="auto"/>
      </w:divBdr>
    </w:div>
    <w:div w:id="1290743671">
      <w:bodyDiv w:val="1"/>
      <w:marLeft w:val="0"/>
      <w:marRight w:val="0"/>
      <w:marTop w:val="0"/>
      <w:marBottom w:val="0"/>
      <w:divBdr>
        <w:top w:val="none" w:sz="0" w:space="0" w:color="auto"/>
        <w:left w:val="none" w:sz="0" w:space="0" w:color="auto"/>
        <w:bottom w:val="none" w:sz="0" w:space="0" w:color="auto"/>
        <w:right w:val="none" w:sz="0" w:space="0" w:color="auto"/>
      </w:divBdr>
    </w:div>
    <w:div w:id="1303536443">
      <w:bodyDiv w:val="1"/>
      <w:marLeft w:val="0"/>
      <w:marRight w:val="0"/>
      <w:marTop w:val="0"/>
      <w:marBottom w:val="0"/>
      <w:divBdr>
        <w:top w:val="none" w:sz="0" w:space="0" w:color="auto"/>
        <w:left w:val="none" w:sz="0" w:space="0" w:color="auto"/>
        <w:bottom w:val="none" w:sz="0" w:space="0" w:color="auto"/>
        <w:right w:val="none" w:sz="0" w:space="0" w:color="auto"/>
      </w:divBdr>
    </w:div>
    <w:div w:id="1324043394">
      <w:bodyDiv w:val="1"/>
      <w:marLeft w:val="0"/>
      <w:marRight w:val="0"/>
      <w:marTop w:val="0"/>
      <w:marBottom w:val="0"/>
      <w:divBdr>
        <w:top w:val="none" w:sz="0" w:space="0" w:color="auto"/>
        <w:left w:val="none" w:sz="0" w:space="0" w:color="auto"/>
        <w:bottom w:val="none" w:sz="0" w:space="0" w:color="auto"/>
        <w:right w:val="none" w:sz="0" w:space="0" w:color="auto"/>
      </w:divBdr>
    </w:div>
    <w:div w:id="1340692967">
      <w:bodyDiv w:val="1"/>
      <w:marLeft w:val="0"/>
      <w:marRight w:val="0"/>
      <w:marTop w:val="0"/>
      <w:marBottom w:val="0"/>
      <w:divBdr>
        <w:top w:val="none" w:sz="0" w:space="0" w:color="auto"/>
        <w:left w:val="none" w:sz="0" w:space="0" w:color="auto"/>
        <w:bottom w:val="none" w:sz="0" w:space="0" w:color="auto"/>
        <w:right w:val="none" w:sz="0" w:space="0" w:color="auto"/>
      </w:divBdr>
    </w:div>
    <w:div w:id="1351299572">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45156832">
      <w:bodyDiv w:val="1"/>
      <w:marLeft w:val="0"/>
      <w:marRight w:val="0"/>
      <w:marTop w:val="0"/>
      <w:marBottom w:val="0"/>
      <w:divBdr>
        <w:top w:val="none" w:sz="0" w:space="0" w:color="auto"/>
        <w:left w:val="none" w:sz="0" w:space="0" w:color="auto"/>
        <w:bottom w:val="none" w:sz="0" w:space="0" w:color="auto"/>
        <w:right w:val="none" w:sz="0" w:space="0" w:color="auto"/>
      </w:divBdr>
    </w:div>
    <w:div w:id="1453472919">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 w:id="1526824400">
      <w:bodyDiv w:val="1"/>
      <w:marLeft w:val="0"/>
      <w:marRight w:val="0"/>
      <w:marTop w:val="0"/>
      <w:marBottom w:val="0"/>
      <w:divBdr>
        <w:top w:val="none" w:sz="0" w:space="0" w:color="auto"/>
        <w:left w:val="none" w:sz="0" w:space="0" w:color="auto"/>
        <w:bottom w:val="none" w:sz="0" w:space="0" w:color="auto"/>
        <w:right w:val="none" w:sz="0" w:space="0" w:color="auto"/>
      </w:divBdr>
    </w:div>
    <w:div w:id="1535728669">
      <w:bodyDiv w:val="1"/>
      <w:marLeft w:val="0"/>
      <w:marRight w:val="0"/>
      <w:marTop w:val="0"/>
      <w:marBottom w:val="0"/>
      <w:divBdr>
        <w:top w:val="none" w:sz="0" w:space="0" w:color="auto"/>
        <w:left w:val="none" w:sz="0" w:space="0" w:color="auto"/>
        <w:bottom w:val="none" w:sz="0" w:space="0" w:color="auto"/>
        <w:right w:val="none" w:sz="0" w:space="0" w:color="auto"/>
      </w:divBdr>
    </w:div>
    <w:div w:id="1539008715">
      <w:bodyDiv w:val="1"/>
      <w:marLeft w:val="0"/>
      <w:marRight w:val="0"/>
      <w:marTop w:val="0"/>
      <w:marBottom w:val="0"/>
      <w:divBdr>
        <w:top w:val="none" w:sz="0" w:space="0" w:color="auto"/>
        <w:left w:val="none" w:sz="0" w:space="0" w:color="auto"/>
        <w:bottom w:val="none" w:sz="0" w:space="0" w:color="auto"/>
        <w:right w:val="none" w:sz="0" w:space="0" w:color="auto"/>
      </w:divBdr>
    </w:div>
    <w:div w:id="1562716287">
      <w:bodyDiv w:val="1"/>
      <w:marLeft w:val="0"/>
      <w:marRight w:val="0"/>
      <w:marTop w:val="0"/>
      <w:marBottom w:val="0"/>
      <w:divBdr>
        <w:top w:val="none" w:sz="0" w:space="0" w:color="auto"/>
        <w:left w:val="none" w:sz="0" w:space="0" w:color="auto"/>
        <w:bottom w:val="none" w:sz="0" w:space="0" w:color="auto"/>
        <w:right w:val="none" w:sz="0" w:space="0" w:color="auto"/>
      </w:divBdr>
    </w:div>
    <w:div w:id="1606303146">
      <w:bodyDiv w:val="1"/>
      <w:marLeft w:val="0"/>
      <w:marRight w:val="0"/>
      <w:marTop w:val="0"/>
      <w:marBottom w:val="0"/>
      <w:divBdr>
        <w:top w:val="none" w:sz="0" w:space="0" w:color="auto"/>
        <w:left w:val="none" w:sz="0" w:space="0" w:color="auto"/>
        <w:bottom w:val="none" w:sz="0" w:space="0" w:color="auto"/>
        <w:right w:val="none" w:sz="0" w:space="0" w:color="auto"/>
      </w:divBdr>
    </w:div>
    <w:div w:id="1650749535">
      <w:bodyDiv w:val="1"/>
      <w:marLeft w:val="0"/>
      <w:marRight w:val="0"/>
      <w:marTop w:val="0"/>
      <w:marBottom w:val="0"/>
      <w:divBdr>
        <w:top w:val="none" w:sz="0" w:space="0" w:color="auto"/>
        <w:left w:val="none" w:sz="0" w:space="0" w:color="auto"/>
        <w:bottom w:val="none" w:sz="0" w:space="0" w:color="auto"/>
        <w:right w:val="none" w:sz="0" w:space="0" w:color="auto"/>
      </w:divBdr>
    </w:div>
    <w:div w:id="1680539939">
      <w:bodyDiv w:val="1"/>
      <w:marLeft w:val="0"/>
      <w:marRight w:val="0"/>
      <w:marTop w:val="0"/>
      <w:marBottom w:val="0"/>
      <w:divBdr>
        <w:top w:val="none" w:sz="0" w:space="0" w:color="auto"/>
        <w:left w:val="none" w:sz="0" w:space="0" w:color="auto"/>
        <w:bottom w:val="none" w:sz="0" w:space="0" w:color="auto"/>
        <w:right w:val="none" w:sz="0" w:space="0" w:color="auto"/>
      </w:divBdr>
    </w:div>
    <w:div w:id="1687638187">
      <w:bodyDiv w:val="1"/>
      <w:marLeft w:val="0"/>
      <w:marRight w:val="0"/>
      <w:marTop w:val="0"/>
      <w:marBottom w:val="0"/>
      <w:divBdr>
        <w:top w:val="none" w:sz="0" w:space="0" w:color="auto"/>
        <w:left w:val="none" w:sz="0" w:space="0" w:color="auto"/>
        <w:bottom w:val="none" w:sz="0" w:space="0" w:color="auto"/>
        <w:right w:val="none" w:sz="0" w:space="0" w:color="auto"/>
      </w:divBdr>
    </w:div>
    <w:div w:id="1694334358">
      <w:bodyDiv w:val="1"/>
      <w:marLeft w:val="0"/>
      <w:marRight w:val="0"/>
      <w:marTop w:val="0"/>
      <w:marBottom w:val="0"/>
      <w:divBdr>
        <w:top w:val="none" w:sz="0" w:space="0" w:color="auto"/>
        <w:left w:val="none" w:sz="0" w:space="0" w:color="auto"/>
        <w:bottom w:val="none" w:sz="0" w:space="0" w:color="auto"/>
        <w:right w:val="none" w:sz="0" w:space="0" w:color="auto"/>
      </w:divBdr>
    </w:div>
    <w:div w:id="1765032239">
      <w:bodyDiv w:val="1"/>
      <w:marLeft w:val="0"/>
      <w:marRight w:val="0"/>
      <w:marTop w:val="0"/>
      <w:marBottom w:val="0"/>
      <w:divBdr>
        <w:top w:val="none" w:sz="0" w:space="0" w:color="auto"/>
        <w:left w:val="none" w:sz="0" w:space="0" w:color="auto"/>
        <w:bottom w:val="none" w:sz="0" w:space="0" w:color="auto"/>
        <w:right w:val="none" w:sz="0" w:space="0" w:color="auto"/>
      </w:divBdr>
    </w:div>
    <w:div w:id="1780101962">
      <w:bodyDiv w:val="1"/>
      <w:marLeft w:val="0"/>
      <w:marRight w:val="0"/>
      <w:marTop w:val="0"/>
      <w:marBottom w:val="0"/>
      <w:divBdr>
        <w:top w:val="none" w:sz="0" w:space="0" w:color="auto"/>
        <w:left w:val="none" w:sz="0" w:space="0" w:color="auto"/>
        <w:bottom w:val="none" w:sz="0" w:space="0" w:color="auto"/>
        <w:right w:val="none" w:sz="0" w:space="0" w:color="auto"/>
      </w:divBdr>
    </w:div>
    <w:div w:id="1780104236">
      <w:bodyDiv w:val="1"/>
      <w:marLeft w:val="0"/>
      <w:marRight w:val="0"/>
      <w:marTop w:val="0"/>
      <w:marBottom w:val="0"/>
      <w:divBdr>
        <w:top w:val="none" w:sz="0" w:space="0" w:color="auto"/>
        <w:left w:val="none" w:sz="0" w:space="0" w:color="auto"/>
        <w:bottom w:val="none" w:sz="0" w:space="0" w:color="auto"/>
        <w:right w:val="none" w:sz="0" w:space="0" w:color="auto"/>
      </w:divBdr>
    </w:div>
    <w:div w:id="1936013489">
      <w:bodyDiv w:val="1"/>
      <w:marLeft w:val="0"/>
      <w:marRight w:val="0"/>
      <w:marTop w:val="0"/>
      <w:marBottom w:val="0"/>
      <w:divBdr>
        <w:top w:val="none" w:sz="0" w:space="0" w:color="auto"/>
        <w:left w:val="none" w:sz="0" w:space="0" w:color="auto"/>
        <w:bottom w:val="none" w:sz="0" w:space="0" w:color="auto"/>
        <w:right w:val="none" w:sz="0" w:space="0" w:color="auto"/>
      </w:divBdr>
    </w:div>
    <w:div w:id="1998681563">
      <w:bodyDiv w:val="1"/>
      <w:marLeft w:val="0"/>
      <w:marRight w:val="0"/>
      <w:marTop w:val="0"/>
      <w:marBottom w:val="0"/>
      <w:divBdr>
        <w:top w:val="none" w:sz="0" w:space="0" w:color="auto"/>
        <w:left w:val="none" w:sz="0" w:space="0" w:color="auto"/>
        <w:bottom w:val="none" w:sz="0" w:space="0" w:color="auto"/>
        <w:right w:val="none" w:sz="0" w:space="0" w:color="auto"/>
      </w:divBdr>
    </w:div>
    <w:div w:id="2041665781">
      <w:bodyDiv w:val="1"/>
      <w:marLeft w:val="0"/>
      <w:marRight w:val="0"/>
      <w:marTop w:val="0"/>
      <w:marBottom w:val="0"/>
      <w:divBdr>
        <w:top w:val="none" w:sz="0" w:space="0" w:color="auto"/>
        <w:left w:val="none" w:sz="0" w:space="0" w:color="auto"/>
        <w:bottom w:val="none" w:sz="0" w:space="0" w:color="auto"/>
        <w:right w:val="none" w:sz="0" w:space="0" w:color="auto"/>
      </w:divBdr>
    </w:div>
    <w:div w:id="2043438308">
      <w:bodyDiv w:val="1"/>
      <w:marLeft w:val="0"/>
      <w:marRight w:val="0"/>
      <w:marTop w:val="0"/>
      <w:marBottom w:val="0"/>
      <w:divBdr>
        <w:top w:val="none" w:sz="0" w:space="0" w:color="auto"/>
        <w:left w:val="none" w:sz="0" w:space="0" w:color="auto"/>
        <w:bottom w:val="none" w:sz="0" w:space="0" w:color="auto"/>
        <w:right w:val="none" w:sz="0" w:space="0" w:color="auto"/>
      </w:divBdr>
    </w:div>
    <w:div w:id="2050714715">
      <w:bodyDiv w:val="1"/>
      <w:marLeft w:val="0"/>
      <w:marRight w:val="0"/>
      <w:marTop w:val="0"/>
      <w:marBottom w:val="0"/>
      <w:divBdr>
        <w:top w:val="none" w:sz="0" w:space="0" w:color="auto"/>
        <w:left w:val="none" w:sz="0" w:space="0" w:color="auto"/>
        <w:bottom w:val="none" w:sz="0" w:space="0" w:color="auto"/>
        <w:right w:val="none" w:sz="0" w:space="0" w:color="auto"/>
      </w:divBdr>
    </w:div>
    <w:div w:id="2075614136">
      <w:bodyDiv w:val="1"/>
      <w:marLeft w:val="0"/>
      <w:marRight w:val="0"/>
      <w:marTop w:val="0"/>
      <w:marBottom w:val="0"/>
      <w:divBdr>
        <w:top w:val="none" w:sz="0" w:space="0" w:color="auto"/>
        <w:left w:val="none" w:sz="0" w:space="0" w:color="auto"/>
        <w:bottom w:val="none" w:sz="0" w:space="0" w:color="auto"/>
        <w:right w:val="none" w:sz="0" w:space="0" w:color="auto"/>
      </w:divBdr>
    </w:div>
    <w:div w:id="2078746610">
      <w:bodyDiv w:val="1"/>
      <w:marLeft w:val="0"/>
      <w:marRight w:val="0"/>
      <w:marTop w:val="0"/>
      <w:marBottom w:val="0"/>
      <w:divBdr>
        <w:top w:val="none" w:sz="0" w:space="0" w:color="auto"/>
        <w:left w:val="none" w:sz="0" w:space="0" w:color="auto"/>
        <w:bottom w:val="none" w:sz="0" w:space="0" w:color="auto"/>
        <w:right w:val="none" w:sz="0" w:space="0" w:color="auto"/>
      </w:divBdr>
    </w:div>
    <w:div w:id="2083024660">
      <w:bodyDiv w:val="1"/>
      <w:marLeft w:val="0"/>
      <w:marRight w:val="0"/>
      <w:marTop w:val="0"/>
      <w:marBottom w:val="0"/>
      <w:divBdr>
        <w:top w:val="none" w:sz="0" w:space="0" w:color="auto"/>
        <w:left w:val="none" w:sz="0" w:space="0" w:color="auto"/>
        <w:bottom w:val="none" w:sz="0" w:space="0" w:color="auto"/>
        <w:right w:val="none" w:sz="0" w:space="0" w:color="auto"/>
      </w:divBdr>
    </w:div>
    <w:div w:id="2108773454">
      <w:bodyDiv w:val="1"/>
      <w:marLeft w:val="0"/>
      <w:marRight w:val="0"/>
      <w:marTop w:val="0"/>
      <w:marBottom w:val="0"/>
      <w:divBdr>
        <w:top w:val="none" w:sz="0" w:space="0" w:color="auto"/>
        <w:left w:val="none" w:sz="0" w:space="0" w:color="auto"/>
        <w:bottom w:val="none" w:sz="0" w:space="0" w:color="auto"/>
        <w:right w:val="none" w:sz="0" w:space="0" w:color="auto"/>
      </w:divBdr>
    </w:div>
    <w:div w:id="211382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outhnorfolkandbroadland.gov.uk/planning/future-development/supplementary-planning-documents/joint-supplementary-planning-documents-for-broadland-and-south-norfolk-council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overnment/news/government-launches-national-conversation-on-land-u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2ToqtRVT50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https://www.southnorfolkandbroadland.gov.uk/communities/help-hub/support-community-group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image" Target="media/image3.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5418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2025-02-19T13:05:00Z</dcterms:created>
  <dcterms:modified xsi:type="dcterms:W3CDTF">2025-02-19T13:05:00Z</dcterms:modified>
</cp:coreProperties>
</file>